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621F2" w:rsidRPr="00E621F2" w:rsidRDefault="00E621F2" w:rsidP="00E621F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bookmarkStart w:id="0" w:name="_Toc442876854"/>
      <w:r w:rsidRPr="006555A8">
        <w:rPr>
          <w:rFonts w:ascii="Times New Roman" w:hAnsi="Times New Roman" w:cs="Times New Roman"/>
          <w:color w:val="auto"/>
          <w:sz w:val="24"/>
          <w:szCs w:val="24"/>
        </w:rPr>
        <w:t>Anexa 3 - Declaraţie privind neimplicarea ajutorului de stat</w:t>
      </w:r>
      <w:bookmarkEnd w:id="0"/>
    </w:p>
    <w:p w:rsidR="00E621F2" w:rsidRPr="00E621F2" w:rsidRDefault="00E621F2" w:rsidP="00E621F2">
      <w:pPr>
        <w:spacing w:line="360" w:lineRule="auto"/>
        <w:ind w:left="-180"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E621F2" w:rsidRPr="00E621F2" w:rsidRDefault="00E621F2" w:rsidP="00E621F2">
      <w:pPr>
        <w:spacing w:line="360" w:lineRule="auto"/>
        <w:ind w:left="-180"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1F2" w:rsidRPr="00E621F2" w:rsidRDefault="00E621F2" w:rsidP="00E621F2">
      <w:pPr>
        <w:spacing w:line="360" w:lineRule="auto"/>
        <w:ind w:left="-180" w:right="-180"/>
        <w:jc w:val="both"/>
        <w:rPr>
          <w:rFonts w:ascii="Times New Roman" w:hAnsi="Times New Roman" w:cs="Times New Roman"/>
          <w:sz w:val="24"/>
          <w:szCs w:val="24"/>
        </w:rPr>
      </w:pPr>
      <w:r w:rsidRPr="00E621F2">
        <w:rPr>
          <w:rFonts w:ascii="Times New Roman" w:hAnsi="Times New Roman" w:cs="Times New Roman"/>
          <w:sz w:val="24"/>
          <w:szCs w:val="24"/>
        </w:rPr>
        <w:t xml:space="preserve">Subsemnatul, </w:t>
      </w:r>
      <w:r w:rsidR="008553E8">
        <w:rPr>
          <w:rFonts w:ascii="Times New Roman" w:hAnsi="Times New Roman" w:cs="Times New Roman"/>
          <w:sz w:val="24"/>
          <w:szCs w:val="24"/>
        </w:rPr>
        <w:t>Prof. univ. dr. Daniel David</w:t>
      </w:r>
      <w:r w:rsidRPr="00E621F2">
        <w:rPr>
          <w:rFonts w:ascii="Times New Roman" w:hAnsi="Times New Roman" w:cs="Times New Roman"/>
          <w:sz w:val="24"/>
          <w:szCs w:val="24"/>
        </w:rPr>
        <w:t xml:space="preserve">, în calitate de </w:t>
      </w:r>
      <w:r w:rsidR="008553E8">
        <w:rPr>
          <w:rFonts w:ascii="Times New Roman" w:hAnsi="Times New Roman" w:cs="Times New Roman"/>
          <w:sz w:val="24"/>
          <w:szCs w:val="24"/>
        </w:rPr>
        <w:t>Rector</w:t>
      </w:r>
      <w:r w:rsidRPr="00E621F2">
        <w:rPr>
          <w:rFonts w:ascii="Times New Roman" w:hAnsi="Times New Roman" w:cs="Times New Roman"/>
          <w:sz w:val="24"/>
          <w:szCs w:val="24"/>
        </w:rPr>
        <w:t xml:space="preserve"> al </w:t>
      </w:r>
      <w:r w:rsidR="008553E8">
        <w:rPr>
          <w:rFonts w:ascii="Times New Roman" w:hAnsi="Times New Roman" w:cs="Times New Roman"/>
          <w:sz w:val="24"/>
          <w:szCs w:val="24"/>
        </w:rPr>
        <w:t>Universității Babeș-Bolyai</w:t>
      </w:r>
      <w:r w:rsidRPr="00E621F2">
        <w:rPr>
          <w:rFonts w:ascii="Times New Roman" w:hAnsi="Times New Roman" w:cs="Times New Roman"/>
          <w:sz w:val="24"/>
          <w:szCs w:val="24"/>
        </w:rPr>
        <w:t xml:space="preserve">, declar pe proprie răspundere că următoarele condiţii sunt îndeplinite cumulat: </w:t>
      </w:r>
    </w:p>
    <w:p w:rsidR="00E621F2" w:rsidRPr="00E621F2" w:rsidRDefault="00E621F2" w:rsidP="00E621F2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E621F2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Este instituţie de învăţământ superior, sau activitatea de CD este principala activitate din statut, sau din actul juridic de înfiinţare, sau obiectul principal de activitate este diseminarea la scară a rezultatelor unor activitaţi CD prin predare sau publicare sau transfer de cunoştinţe;</w:t>
      </w:r>
    </w:p>
    <w:p w:rsidR="00E621F2" w:rsidRPr="00E621F2" w:rsidRDefault="00E621F2" w:rsidP="00E621F2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E621F2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În cazul in care există întreprinderi  care pot exercita  o influenţă decisivă asupra organizaţiei (prin asociaţi sau acţionari), acestea nu au acces preferenţial la rezultatele de cercetare generate de organizaţie, conform unei declaraţii pe propria răspundere în acest sens;</w:t>
      </w:r>
    </w:p>
    <w:p w:rsidR="00E621F2" w:rsidRPr="00E621F2" w:rsidRDefault="00E621F2" w:rsidP="00E621F2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E621F2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În bilanţ, sau în balanţa cu situaţia analitică, toate activităţile non-economice, cheltuielile, veniturile şi finanţarea acestora sunt prezentate separat de activităţile economice. Activităţile de trasfer de cunoştinţe au caracter non- economic, în cazul în care acestea sunt efectuate fie de organizaţia de cercetare (inclusiv departamentele sau filialele acesteia), fie în comun cu astfel de entităţi , sau în numele acestora, si toate profiturile din activităţile respective sunt reinvestite în activităţile de bază non-economice ale organizaţiei de cercetare (activităţi CD independente sau în colaborare, diseminare non-exclusivă şi nediscdriminatorie a rezultatelor de CD, educaţie publică). Caracterul non-economic al activităţilor de transfer de cunoştinţe nu este periclitat de contractarea prestării de servicii corespunzătoare către părţi terţe prin intermediul unor licitaţii deschise;</w:t>
      </w:r>
    </w:p>
    <w:p w:rsidR="00E621F2" w:rsidRPr="00E621F2" w:rsidRDefault="00E621F2" w:rsidP="00E621F2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E621F2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Activitate economică este auxiliară, cu alte cuvinte corespunde unei activităţi care este absolut necesară pentru funcţionarea organizaţiei de cercetare, sau care este legată intrinsec de utilizarea non-economică principală a acesteia şi care are un domeniu de aplicare limitat. Se va considera că aşa stau lucrurile atunci când activităţile economice </w:t>
      </w:r>
      <w:r w:rsidRPr="00E621F2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lastRenderedPageBreak/>
        <w:t>consumă exact aceleaşi tipuri de resurse (de exemplu, materiale, echipamente, forţă de muncă şi capital fix) ca şi activităţile non - economice, iar ponderea alocată în fiecare an unor astfel de activităţi economice nu depăseşte 20% din total anual de resurse alocate de entitatea respectivă.</w:t>
      </w:r>
    </w:p>
    <w:p w:rsidR="00E621F2" w:rsidRPr="00E621F2" w:rsidRDefault="00E621F2" w:rsidP="00E621F2">
      <w:pPr>
        <w:tabs>
          <w:tab w:val="num" w:pos="70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621F2" w:rsidRPr="00E621F2" w:rsidRDefault="00E621F2" w:rsidP="00E621F2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1F2">
        <w:rPr>
          <w:rFonts w:ascii="Times New Roman" w:hAnsi="Times New Roman" w:cs="Times New Roman"/>
          <w:b/>
          <w:i/>
          <w:sz w:val="24"/>
          <w:szCs w:val="24"/>
        </w:rPr>
        <w:t>În consecinţă, finanţarea acordată din fonduri publice, prin program, pentru activitatea non-economică principală a organizaţiei NU ESTE de natura ajutorului de stat.</w:t>
      </w:r>
    </w:p>
    <w:p w:rsidR="00E621F2" w:rsidRPr="00E621F2" w:rsidRDefault="00E621F2" w:rsidP="00E621F2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615"/>
        <w:gridCol w:w="4890"/>
      </w:tblGrid>
      <w:tr w:rsidR="00E621F2" w:rsidRPr="00E621F2" w:rsidTr="0011307D">
        <w:tc>
          <w:tcPr>
            <w:tcW w:w="8505" w:type="dxa"/>
            <w:gridSpan w:val="2"/>
            <w:shd w:val="clear" w:color="auto" w:fill="auto"/>
          </w:tcPr>
          <w:p w:rsidR="00E621F2" w:rsidRPr="00E621F2" w:rsidRDefault="00E621F2" w:rsidP="001130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F2">
              <w:rPr>
                <w:rFonts w:ascii="Times New Roman" w:hAnsi="Times New Roman" w:cs="Times New Roman"/>
                <w:b/>
                <w:sz w:val="24"/>
                <w:szCs w:val="24"/>
              </w:rPr>
              <w:t>Declaraţie pe proprie răspundere, sub sancţiunile aplicate faptei de fals în acte publice</w:t>
            </w:r>
          </w:p>
          <w:p w:rsidR="00E621F2" w:rsidRPr="00E621F2" w:rsidRDefault="00E621F2" w:rsidP="001130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1F2" w:rsidRPr="00E621F2" w:rsidTr="0011307D">
        <w:tc>
          <w:tcPr>
            <w:tcW w:w="3615" w:type="dxa"/>
            <w:shd w:val="clear" w:color="auto" w:fill="auto"/>
          </w:tcPr>
          <w:p w:rsidR="00E621F2" w:rsidRPr="00E621F2" w:rsidRDefault="00E621F2" w:rsidP="00113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2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4890" w:type="dxa"/>
            <w:shd w:val="clear" w:color="auto" w:fill="auto"/>
          </w:tcPr>
          <w:p w:rsidR="00E621F2" w:rsidRPr="00E621F2" w:rsidRDefault="00E621F2" w:rsidP="00113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F2" w:rsidRPr="00E621F2" w:rsidTr="0011307D">
        <w:tc>
          <w:tcPr>
            <w:tcW w:w="3615" w:type="dxa"/>
            <w:shd w:val="clear" w:color="auto" w:fill="auto"/>
          </w:tcPr>
          <w:p w:rsidR="00E621F2" w:rsidRPr="00E621F2" w:rsidRDefault="00E621F2" w:rsidP="00113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2">
              <w:rPr>
                <w:rFonts w:ascii="Times New Roman" w:hAnsi="Times New Roman" w:cs="Times New Roman"/>
                <w:sz w:val="24"/>
                <w:szCs w:val="24"/>
              </w:rPr>
              <w:t>Reprezentant legal</w:t>
            </w:r>
          </w:p>
        </w:tc>
        <w:tc>
          <w:tcPr>
            <w:tcW w:w="4890" w:type="dxa"/>
            <w:shd w:val="clear" w:color="auto" w:fill="auto"/>
          </w:tcPr>
          <w:p w:rsidR="00E621F2" w:rsidRPr="00E621F2" w:rsidRDefault="00E621F2" w:rsidP="00113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2">
              <w:rPr>
                <w:rFonts w:ascii="Times New Roman" w:hAnsi="Times New Roman" w:cs="Times New Roman"/>
                <w:sz w:val="24"/>
                <w:szCs w:val="24"/>
              </w:rPr>
              <w:t xml:space="preserve">Funcţia: </w:t>
            </w:r>
            <w:r w:rsidR="008553E8">
              <w:rPr>
                <w:rFonts w:ascii="Times New Roman" w:hAnsi="Times New Roman" w:cs="Times New Roman"/>
                <w:sz w:val="24"/>
                <w:szCs w:val="24"/>
              </w:rPr>
              <w:t>Rector</w:t>
            </w:r>
          </w:p>
        </w:tc>
      </w:tr>
      <w:tr w:rsidR="00E621F2" w:rsidRPr="00E621F2" w:rsidTr="0011307D">
        <w:tc>
          <w:tcPr>
            <w:tcW w:w="3615" w:type="dxa"/>
            <w:shd w:val="clear" w:color="auto" w:fill="auto"/>
          </w:tcPr>
          <w:p w:rsidR="00E621F2" w:rsidRPr="00E621F2" w:rsidRDefault="00E621F2" w:rsidP="00113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E621F2" w:rsidRPr="00E621F2" w:rsidRDefault="008553E8" w:rsidP="00113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univ. dr. Daniel David</w:t>
            </w:r>
            <w:bookmarkStart w:id="1" w:name="_GoBack"/>
            <w:bookmarkEnd w:id="1"/>
          </w:p>
          <w:p w:rsidR="00E621F2" w:rsidRPr="00E621F2" w:rsidRDefault="00E621F2" w:rsidP="00113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2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</w:p>
          <w:p w:rsidR="00E621F2" w:rsidRPr="00E621F2" w:rsidRDefault="00E621F2" w:rsidP="00113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F2" w:rsidRPr="00E621F2" w:rsidTr="0011307D">
        <w:tc>
          <w:tcPr>
            <w:tcW w:w="3615" w:type="dxa"/>
            <w:shd w:val="clear" w:color="auto" w:fill="auto"/>
          </w:tcPr>
          <w:p w:rsidR="00E621F2" w:rsidRPr="00E621F2" w:rsidRDefault="00E621F2" w:rsidP="00113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Director proiect/Responsabil proiect partener </w:t>
            </w:r>
          </w:p>
        </w:tc>
        <w:tc>
          <w:tcPr>
            <w:tcW w:w="4890" w:type="dxa"/>
            <w:shd w:val="clear" w:color="auto" w:fill="auto"/>
          </w:tcPr>
          <w:p w:rsidR="00E621F2" w:rsidRPr="00E621F2" w:rsidRDefault="00E621F2" w:rsidP="0011307D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2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Numele şi  prenumele</w:t>
            </w:r>
          </w:p>
          <w:p w:rsidR="00E621F2" w:rsidRPr="00E621F2" w:rsidRDefault="00E621F2" w:rsidP="00113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2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</w:p>
        </w:tc>
      </w:tr>
    </w:tbl>
    <w:p w:rsidR="002114D9" w:rsidRPr="00232D79" w:rsidRDefault="002114D9" w:rsidP="007676A1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sectPr w:rsidR="002114D9" w:rsidRPr="00232D79" w:rsidSect="006066B4">
      <w:footerReference w:type="default" r:id="rId8"/>
      <w:headerReference w:type="first" r:id="rId9"/>
      <w:footerReference w:type="first" r:id="rId10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32" w:rsidRDefault="002D2232" w:rsidP="002114D9">
      <w:pPr>
        <w:spacing w:after="0" w:line="240" w:lineRule="auto"/>
      </w:pPr>
      <w:r>
        <w:separator/>
      </w:r>
    </w:p>
  </w:endnote>
  <w:endnote w:type="continuationSeparator" w:id="0">
    <w:p w:rsidR="002D2232" w:rsidRDefault="002D2232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A8" w:rsidRDefault="006555A8" w:rsidP="006555A8">
    <w:pPr>
      <w:pStyle w:val="Footer"/>
      <w:jc w:val="center"/>
    </w:pPr>
    <w:r>
      <w:rPr>
        <w:rFonts w:ascii="Palatino Linotype" w:eastAsia="Calibri" w:hAnsi="Palatino Linotype" w:cs="Times New Roman"/>
        <w:sz w:val="24"/>
        <w:szCs w:val="24"/>
      </w:rPr>
      <w:t>PN-III-CEI-BIM-PBE</w:t>
    </w:r>
  </w:p>
  <w:p w:rsidR="006555A8" w:rsidRDefault="00655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A1" w:rsidRDefault="007676A1" w:rsidP="007676A1">
    <w:pPr>
      <w:pStyle w:val="Footer"/>
      <w:jc w:val="center"/>
    </w:pPr>
    <w:r>
      <w:rPr>
        <w:rFonts w:ascii="Palatino Linotype" w:eastAsia="Calibri" w:hAnsi="Palatino Linotype" w:cs="Times New Roman"/>
        <w:sz w:val="24"/>
        <w:szCs w:val="24"/>
      </w:rPr>
      <w:t>PN-III-CEI-BIM-PBE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32" w:rsidRDefault="002D2232" w:rsidP="002114D9">
      <w:pPr>
        <w:spacing w:after="0" w:line="240" w:lineRule="auto"/>
      </w:pPr>
      <w:r>
        <w:separator/>
      </w:r>
    </w:p>
  </w:footnote>
  <w:footnote w:type="continuationSeparator" w:id="0">
    <w:p w:rsidR="002D2232" w:rsidRDefault="002D2232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D9" w:rsidRDefault="00B36732">
    <w:pPr>
      <w:pStyle w:val="Header"/>
    </w:pPr>
    <w:r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1"/>
    <w:rsid w:val="002114D9"/>
    <w:rsid w:val="00232D79"/>
    <w:rsid w:val="002575E8"/>
    <w:rsid w:val="002D2232"/>
    <w:rsid w:val="004214D1"/>
    <w:rsid w:val="004433A1"/>
    <w:rsid w:val="004F4698"/>
    <w:rsid w:val="005637D8"/>
    <w:rsid w:val="00574D26"/>
    <w:rsid w:val="006066B4"/>
    <w:rsid w:val="00643D2F"/>
    <w:rsid w:val="006555A8"/>
    <w:rsid w:val="007676A1"/>
    <w:rsid w:val="0083131F"/>
    <w:rsid w:val="008553E8"/>
    <w:rsid w:val="009A1B1C"/>
    <w:rsid w:val="00A64E95"/>
    <w:rsid w:val="00B03211"/>
    <w:rsid w:val="00B36732"/>
    <w:rsid w:val="00C56CFC"/>
    <w:rsid w:val="00CA223F"/>
    <w:rsid w:val="00CC7200"/>
    <w:rsid w:val="00D320E5"/>
    <w:rsid w:val="00D65D35"/>
    <w:rsid w:val="00D9319E"/>
    <w:rsid w:val="00DD28DB"/>
    <w:rsid w:val="00DD65C2"/>
    <w:rsid w:val="00E621F2"/>
    <w:rsid w:val="00E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75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621F2"/>
    <w:pPr>
      <w:spacing w:after="200" w:line="276" w:lineRule="auto"/>
      <w:ind w:left="720"/>
      <w:contextualSpacing/>
    </w:pPr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75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621F2"/>
    <w:pPr>
      <w:spacing w:after="200" w:line="276" w:lineRule="auto"/>
      <w:ind w:left="720"/>
      <w:contextualSpacing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BiancaIrimie</cp:lastModifiedBy>
  <cp:revision>3</cp:revision>
  <cp:lastPrinted>2020-05-14T09:59:00Z</cp:lastPrinted>
  <dcterms:created xsi:type="dcterms:W3CDTF">2020-10-14T13:50:00Z</dcterms:created>
  <dcterms:modified xsi:type="dcterms:W3CDTF">2020-10-14T14:28:00Z</dcterms:modified>
</cp:coreProperties>
</file>