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3A" w:rsidRPr="00463A6B" w:rsidRDefault="0024423A" w:rsidP="00C85DE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41593B" w:rsidRDefault="0041593B" w:rsidP="00C85DE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B5685" w:rsidRPr="00463A6B" w:rsidRDefault="001B5685" w:rsidP="00C85DE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B17A4" w:rsidRPr="00092015" w:rsidRDefault="00AB17A4" w:rsidP="00C85DE0">
      <w:pPr>
        <w:pStyle w:val="Heading2"/>
        <w:spacing w:before="0" w:after="0"/>
        <w:jc w:val="center"/>
        <w:rPr>
          <w:rFonts w:cs="Arial"/>
          <w:sz w:val="24"/>
          <w:szCs w:val="24"/>
        </w:rPr>
      </w:pPr>
      <w:r w:rsidRPr="00092015">
        <w:rPr>
          <w:rFonts w:cs="Arial"/>
          <w:sz w:val="24"/>
          <w:szCs w:val="24"/>
        </w:rPr>
        <w:t xml:space="preserve">CONTRACT DE </w:t>
      </w:r>
      <w:r w:rsidR="00544B63" w:rsidRPr="00092015">
        <w:rPr>
          <w:rFonts w:cs="Arial"/>
          <w:sz w:val="24"/>
          <w:szCs w:val="24"/>
        </w:rPr>
        <w:t>FINAN</w:t>
      </w:r>
      <w:r w:rsidR="00C85DE0" w:rsidRPr="00092015">
        <w:rPr>
          <w:rFonts w:cs="Arial"/>
          <w:sz w:val="24"/>
          <w:szCs w:val="24"/>
        </w:rPr>
        <w:t>Ț</w:t>
      </w:r>
      <w:r w:rsidR="00544B63" w:rsidRPr="00092015">
        <w:rPr>
          <w:rFonts w:cs="Arial"/>
          <w:sz w:val="24"/>
          <w:szCs w:val="24"/>
        </w:rPr>
        <w:t xml:space="preserve">ARE </w:t>
      </w:r>
    </w:p>
    <w:p w:rsidR="00544B63" w:rsidRPr="00463A6B" w:rsidRDefault="00544B63" w:rsidP="00C85DE0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463A6B">
        <w:rPr>
          <w:rFonts w:asciiTheme="majorHAnsi" w:hAnsiTheme="majorHAnsi"/>
          <w:sz w:val="24"/>
          <w:szCs w:val="24"/>
        </w:rPr>
        <w:t>PENTRU EXECU</w:t>
      </w:r>
      <w:r w:rsidR="00463A6B">
        <w:rPr>
          <w:rFonts w:asciiTheme="majorHAnsi" w:hAnsiTheme="majorHAnsi"/>
          <w:sz w:val="24"/>
          <w:szCs w:val="24"/>
        </w:rPr>
        <w:t>Ț</w:t>
      </w:r>
      <w:r w:rsidRPr="00463A6B">
        <w:rPr>
          <w:rFonts w:asciiTheme="majorHAnsi" w:hAnsiTheme="majorHAnsi"/>
          <w:sz w:val="24"/>
          <w:szCs w:val="24"/>
        </w:rPr>
        <w:t>I</w:t>
      </w:r>
      <w:r w:rsidR="00463A6B">
        <w:rPr>
          <w:rFonts w:asciiTheme="majorHAnsi" w:hAnsiTheme="majorHAnsi"/>
          <w:sz w:val="24"/>
          <w:szCs w:val="24"/>
        </w:rPr>
        <w:t>A</w:t>
      </w:r>
      <w:r w:rsidRPr="00463A6B">
        <w:rPr>
          <w:rFonts w:asciiTheme="majorHAnsi" w:hAnsiTheme="majorHAnsi"/>
          <w:sz w:val="24"/>
          <w:szCs w:val="24"/>
        </w:rPr>
        <w:t xml:space="preserve"> GRANTURI</w:t>
      </w:r>
      <w:r w:rsidR="00463A6B">
        <w:rPr>
          <w:rFonts w:asciiTheme="majorHAnsi" w:hAnsiTheme="majorHAnsi"/>
          <w:sz w:val="24"/>
          <w:szCs w:val="24"/>
        </w:rPr>
        <w:t>LOR</w:t>
      </w:r>
      <w:r w:rsidRPr="00463A6B">
        <w:rPr>
          <w:rFonts w:asciiTheme="majorHAnsi" w:hAnsiTheme="majorHAnsi"/>
          <w:sz w:val="24"/>
          <w:szCs w:val="24"/>
        </w:rPr>
        <w:t xml:space="preserve"> PENTRU TINERII CERCET</w:t>
      </w:r>
      <w:r w:rsidR="00463A6B">
        <w:rPr>
          <w:rFonts w:asciiTheme="majorHAnsi" w:hAnsiTheme="majorHAnsi"/>
          <w:sz w:val="24"/>
          <w:szCs w:val="24"/>
        </w:rPr>
        <w:t>Ă</w:t>
      </w:r>
      <w:r w:rsidRPr="00463A6B">
        <w:rPr>
          <w:rFonts w:asciiTheme="majorHAnsi" w:hAnsiTheme="majorHAnsi"/>
          <w:sz w:val="24"/>
          <w:szCs w:val="24"/>
        </w:rPr>
        <w:t>TORI</w:t>
      </w:r>
    </w:p>
    <w:p w:rsidR="00AB17A4" w:rsidRPr="00463A6B" w:rsidRDefault="00AB17A4" w:rsidP="00C85DE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63A6B">
        <w:rPr>
          <w:rFonts w:asciiTheme="majorHAnsi" w:hAnsiTheme="majorHAnsi"/>
          <w:b/>
          <w:sz w:val="24"/>
          <w:szCs w:val="24"/>
        </w:rPr>
        <w:t>Nr. _____/______2013</w:t>
      </w:r>
    </w:p>
    <w:p w:rsidR="00AB17A4" w:rsidRDefault="00AB17A4" w:rsidP="00C85DE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B5685" w:rsidRPr="00FA41BA" w:rsidRDefault="001B5685" w:rsidP="00C85DE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B17A4" w:rsidRPr="00FA41BA" w:rsidRDefault="00AB17A4" w:rsidP="00C85DE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A41BA">
        <w:rPr>
          <w:rFonts w:asciiTheme="majorHAnsi" w:hAnsiTheme="majorHAnsi"/>
          <w:b/>
          <w:sz w:val="24"/>
          <w:szCs w:val="24"/>
        </w:rPr>
        <w:t>Art. 1</w:t>
      </w:r>
      <w:r w:rsidR="001B5685" w:rsidRPr="00FA41BA">
        <w:rPr>
          <w:rFonts w:asciiTheme="majorHAnsi" w:hAnsiTheme="majorHAnsi"/>
          <w:b/>
          <w:sz w:val="24"/>
          <w:szCs w:val="24"/>
        </w:rPr>
        <w:t>.</w:t>
      </w:r>
      <w:r w:rsidRPr="00FA41BA">
        <w:rPr>
          <w:rFonts w:asciiTheme="majorHAnsi" w:hAnsiTheme="majorHAnsi"/>
          <w:b/>
          <w:sz w:val="24"/>
          <w:szCs w:val="24"/>
        </w:rPr>
        <w:t xml:space="preserve"> P</w:t>
      </w:r>
      <w:r w:rsidR="00C85DE0" w:rsidRPr="00FA41BA">
        <w:rPr>
          <w:rFonts w:asciiTheme="majorHAnsi" w:hAnsiTheme="majorHAnsi"/>
          <w:b/>
          <w:sz w:val="24"/>
          <w:szCs w:val="24"/>
        </w:rPr>
        <w:t>Ă</w:t>
      </w:r>
      <w:r w:rsidRPr="00FA41BA">
        <w:rPr>
          <w:rFonts w:asciiTheme="majorHAnsi" w:hAnsiTheme="majorHAnsi"/>
          <w:b/>
          <w:sz w:val="24"/>
          <w:szCs w:val="24"/>
        </w:rPr>
        <w:t>RTILE CONTRACTANTE</w:t>
      </w:r>
    </w:p>
    <w:p w:rsidR="00AB17A4" w:rsidRPr="00FA41BA" w:rsidRDefault="00AB17A4" w:rsidP="00C85D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FA41BA">
        <w:rPr>
          <w:rFonts w:asciiTheme="majorHAnsi" w:hAnsiTheme="majorHAnsi"/>
          <w:b/>
          <w:sz w:val="24"/>
          <w:szCs w:val="24"/>
        </w:rPr>
        <w:t>Universitatea</w:t>
      </w:r>
      <w:proofErr w:type="spellEnd"/>
      <w:r w:rsidRPr="00FA41B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FA41BA">
        <w:rPr>
          <w:rFonts w:asciiTheme="majorHAnsi" w:hAnsiTheme="majorHAnsi"/>
          <w:b/>
          <w:sz w:val="24"/>
          <w:szCs w:val="24"/>
        </w:rPr>
        <w:t>Babeş-Bolyai</w:t>
      </w:r>
      <w:proofErr w:type="spellEnd"/>
      <w:r w:rsidRPr="00FA41BA">
        <w:rPr>
          <w:rFonts w:asciiTheme="majorHAnsi" w:hAnsiTheme="majorHAnsi"/>
          <w:b/>
          <w:sz w:val="24"/>
          <w:szCs w:val="24"/>
        </w:rPr>
        <w:t xml:space="preserve"> (UBB)</w:t>
      </w:r>
      <w:r w:rsidRPr="00FA41BA">
        <w:rPr>
          <w:rFonts w:asciiTheme="majorHAnsi" w:hAnsiTheme="majorHAnsi"/>
          <w:bCs/>
          <w:sz w:val="24"/>
          <w:szCs w:val="24"/>
        </w:rPr>
        <w:t xml:space="preserve">, cu </w:t>
      </w:r>
      <w:proofErr w:type="spellStart"/>
      <w:r w:rsidRPr="00FA41BA">
        <w:rPr>
          <w:rFonts w:asciiTheme="majorHAnsi" w:hAnsiTheme="majorHAnsi"/>
          <w:bCs/>
          <w:sz w:val="24"/>
          <w:szCs w:val="24"/>
        </w:rPr>
        <w:t>sediul</w:t>
      </w:r>
      <w:proofErr w:type="spellEnd"/>
      <w:r w:rsidRPr="00FA41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FA41BA">
        <w:rPr>
          <w:rFonts w:asciiTheme="majorHAnsi" w:hAnsiTheme="majorHAnsi"/>
          <w:bCs/>
          <w:sz w:val="24"/>
          <w:szCs w:val="24"/>
        </w:rPr>
        <w:t>în</w:t>
      </w:r>
      <w:proofErr w:type="spellEnd"/>
      <w:r w:rsidRPr="00FA41BA">
        <w:rPr>
          <w:rFonts w:asciiTheme="majorHAnsi" w:hAnsiTheme="majorHAnsi"/>
          <w:bCs/>
          <w:sz w:val="24"/>
          <w:szCs w:val="24"/>
        </w:rPr>
        <w:t xml:space="preserve"> Cluj-Napoca, str. M. </w:t>
      </w:r>
      <w:proofErr w:type="spellStart"/>
      <w:r w:rsidRPr="00FA41BA">
        <w:rPr>
          <w:rFonts w:asciiTheme="majorHAnsi" w:hAnsiTheme="majorHAnsi"/>
          <w:bCs/>
          <w:sz w:val="24"/>
          <w:szCs w:val="24"/>
        </w:rPr>
        <w:t>Kogălniceanu</w:t>
      </w:r>
      <w:proofErr w:type="spellEnd"/>
      <w:r w:rsidRPr="00FA41BA">
        <w:rPr>
          <w:rFonts w:asciiTheme="majorHAnsi" w:hAnsiTheme="majorHAnsi"/>
          <w:bCs/>
          <w:sz w:val="24"/>
          <w:szCs w:val="24"/>
        </w:rPr>
        <w:t xml:space="preserve"> nr. </w:t>
      </w:r>
      <w:proofErr w:type="gramStart"/>
      <w:r w:rsidRPr="00FA41BA">
        <w:rPr>
          <w:rFonts w:asciiTheme="majorHAnsi" w:hAnsiTheme="majorHAnsi"/>
          <w:bCs/>
          <w:sz w:val="24"/>
          <w:szCs w:val="24"/>
        </w:rPr>
        <w:t xml:space="preserve">1, </w:t>
      </w:r>
      <w:proofErr w:type="spellStart"/>
      <w:r w:rsidRPr="00FA41BA">
        <w:rPr>
          <w:rFonts w:asciiTheme="majorHAnsi" w:hAnsiTheme="majorHAnsi"/>
          <w:bCs/>
          <w:sz w:val="24"/>
          <w:szCs w:val="24"/>
        </w:rPr>
        <w:t>jud</w:t>
      </w:r>
      <w:proofErr w:type="spellEnd"/>
      <w:r w:rsidRPr="00FA41BA">
        <w:rPr>
          <w:rFonts w:asciiTheme="majorHAnsi" w:hAnsiTheme="majorHAnsi"/>
          <w:bCs/>
          <w:sz w:val="24"/>
          <w:szCs w:val="24"/>
        </w:rPr>
        <w:t>.</w:t>
      </w:r>
      <w:proofErr w:type="gramEnd"/>
      <w:r w:rsidRPr="00FA41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FA41BA">
        <w:rPr>
          <w:rFonts w:asciiTheme="majorHAnsi" w:hAnsiTheme="majorHAnsi"/>
          <w:bCs/>
          <w:sz w:val="24"/>
          <w:szCs w:val="24"/>
        </w:rPr>
        <w:t>Cluj</w:t>
      </w:r>
      <w:proofErr w:type="spellEnd"/>
      <w:r w:rsidRPr="00FA41BA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FA41BA">
        <w:rPr>
          <w:rFonts w:asciiTheme="majorHAnsi" w:hAnsiTheme="majorHAnsi"/>
          <w:bCs/>
          <w:sz w:val="24"/>
          <w:szCs w:val="24"/>
        </w:rPr>
        <w:t>telefon</w:t>
      </w:r>
      <w:proofErr w:type="spellEnd"/>
      <w:r w:rsidRPr="00FA41BA">
        <w:rPr>
          <w:rFonts w:asciiTheme="majorHAnsi" w:hAnsiTheme="majorHAnsi"/>
          <w:bCs/>
          <w:sz w:val="24"/>
          <w:szCs w:val="24"/>
        </w:rPr>
        <w:t xml:space="preserve"> 0264-405300,</w:t>
      </w:r>
      <w:r w:rsidR="00092015">
        <w:rPr>
          <w:rFonts w:asciiTheme="majorHAnsi" w:hAnsiTheme="majorHAnsi"/>
          <w:bCs/>
          <w:sz w:val="24"/>
          <w:szCs w:val="24"/>
        </w:rPr>
        <w:t xml:space="preserve"> cod </w:t>
      </w:r>
      <w:proofErr w:type="spellStart"/>
      <w:r w:rsidR="00092015">
        <w:rPr>
          <w:rFonts w:asciiTheme="majorHAnsi" w:hAnsiTheme="majorHAnsi"/>
          <w:bCs/>
          <w:sz w:val="24"/>
          <w:szCs w:val="24"/>
        </w:rPr>
        <w:t>unic</w:t>
      </w:r>
      <w:proofErr w:type="spellEnd"/>
      <w:r w:rsidR="00092015">
        <w:rPr>
          <w:rFonts w:asciiTheme="majorHAnsi" w:hAnsiTheme="majorHAnsi"/>
          <w:bCs/>
          <w:sz w:val="24"/>
          <w:szCs w:val="24"/>
        </w:rPr>
        <w:t xml:space="preserve"> de </w:t>
      </w:r>
      <w:proofErr w:type="spellStart"/>
      <w:r w:rsidR="00092015">
        <w:rPr>
          <w:rFonts w:asciiTheme="majorHAnsi" w:hAnsiTheme="majorHAnsi"/>
          <w:bCs/>
          <w:sz w:val="24"/>
          <w:szCs w:val="24"/>
        </w:rPr>
        <w:t>înregistrare</w:t>
      </w:r>
      <w:proofErr w:type="spellEnd"/>
      <w:r w:rsidR="00092015">
        <w:rPr>
          <w:rFonts w:asciiTheme="majorHAnsi" w:hAnsiTheme="majorHAnsi"/>
          <w:bCs/>
          <w:sz w:val="24"/>
          <w:szCs w:val="24"/>
        </w:rPr>
        <w:t xml:space="preserve"> 4305849, </w:t>
      </w:r>
      <w:proofErr w:type="spellStart"/>
      <w:r w:rsidRPr="00FA41BA">
        <w:rPr>
          <w:rFonts w:asciiTheme="majorHAnsi" w:hAnsiTheme="majorHAnsi"/>
          <w:bCs/>
          <w:sz w:val="24"/>
          <w:szCs w:val="24"/>
        </w:rPr>
        <w:t>reprezentată</w:t>
      </w:r>
      <w:proofErr w:type="spellEnd"/>
      <w:r w:rsidRPr="00FA41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FA41BA">
        <w:rPr>
          <w:rFonts w:asciiTheme="majorHAnsi" w:hAnsiTheme="majorHAnsi"/>
          <w:bCs/>
          <w:sz w:val="24"/>
          <w:szCs w:val="24"/>
        </w:rPr>
        <w:t>prin</w:t>
      </w:r>
      <w:proofErr w:type="spellEnd"/>
      <w:r w:rsidRPr="00FA41BA">
        <w:rPr>
          <w:rFonts w:asciiTheme="majorHAnsi" w:hAnsiTheme="majorHAnsi"/>
          <w:bCs/>
          <w:sz w:val="24"/>
          <w:szCs w:val="24"/>
        </w:rPr>
        <w:t xml:space="preserve"> RECTOR </w:t>
      </w:r>
      <w:r w:rsidR="004645E8" w:rsidRPr="00FA41BA">
        <w:rPr>
          <w:rFonts w:asciiTheme="majorHAnsi" w:hAnsiTheme="majorHAnsi"/>
          <w:bCs/>
          <w:sz w:val="24"/>
          <w:szCs w:val="24"/>
        </w:rPr>
        <w:t>Acad. P</w:t>
      </w:r>
      <w:r w:rsidRPr="00FA41BA">
        <w:rPr>
          <w:rFonts w:asciiTheme="majorHAnsi" w:hAnsiTheme="majorHAnsi"/>
          <w:bCs/>
          <w:sz w:val="24"/>
          <w:szCs w:val="24"/>
        </w:rPr>
        <w:t xml:space="preserve">rof. </w:t>
      </w:r>
      <w:proofErr w:type="spellStart"/>
      <w:r w:rsidRPr="00FA41BA">
        <w:rPr>
          <w:rFonts w:asciiTheme="majorHAnsi" w:hAnsiTheme="majorHAnsi"/>
          <w:bCs/>
          <w:sz w:val="24"/>
          <w:szCs w:val="24"/>
        </w:rPr>
        <w:t>Ioan-Aurel</w:t>
      </w:r>
      <w:proofErr w:type="spellEnd"/>
      <w:r w:rsidRPr="00FA41BA">
        <w:rPr>
          <w:rFonts w:asciiTheme="majorHAnsi" w:hAnsiTheme="majorHAnsi"/>
          <w:bCs/>
          <w:sz w:val="24"/>
          <w:szCs w:val="24"/>
        </w:rPr>
        <w:t xml:space="preserve"> POP </w:t>
      </w:r>
      <w:proofErr w:type="spellStart"/>
      <w:r w:rsidRPr="00FA41BA">
        <w:rPr>
          <w:rFonts w:asciiTheme="majorHAnsi" w:hAnsiTheme="majorHAnsi"/>
          <w:bCs/>
          <w:sz w:val="24"/>
          <w:szCs w:val="24"/>
        </w:rPr>
        <w:t>şi</w:t>
      </w:r>
      <w:proofErr w:type="spellEnd"/>
      <w:r w:rsidRPr="00FA41BA">
        <w:rPr>
          <w:rFonts w:asciiTheme="majorHAnsi" w:hAnsiTheme="majorHAnsi"/>
          <w:bCs/>
          <w:sz w:val="24"/>
          <w:szCs w:val="24"/>
        </w:rPr>
        <w:t xml:space="preserve"> Director </w:t>
      </w:r>
      <w:proofErr w:type="spellStart"/>
      <w:r w:rsidRPr="00FA41BA">
        <w:rPr>
          <w:rFonts w:asciiTheme="majorHAnsi" w:hAnsiTheme="majorHAnsi"/>
          <w:bCs/>
          <w:sz w:val="24"/>
          <w:szCs w:val="24"/>
        </w:rPr>
        <w:t>Financiar-Contabil</w:t>
      </w:r>
      <w:proofErr w:type="spellEnd"/>
      <w:r w:rsidRPr="00FA41BA">
        <w:rPr>
          <w:rFonts w:asciiTheme="majorHAnsi" w:hAnsiTheme="majorHAnsi"/>
          <w:bCs/>
          <w:sz w:val="24"/>
          <w:szCs w:val="24"/>
        </w:rPr>
        <w:t xml:space="preserve"> Ec. </w:t>
      </w:r>
      <w:proofErr w:type="spellStart"/>
      <w:r w:rsidRPr="00FA41BA">
        <w:rPr>
          <w:rFonts w:asciiTheme="majorHAnsi" w:hAnsiTheme="majorHAnsi"/>
          <w:bCs/>
          <w:sz w:val="24"/>
          <w:szCs w:val="24"/>
        </w:rPr>
        <w:t>Istvan</w:t>
      </w:r>
      <w:proofErr w:type="spellEnd"/>
      <w:r w:rsidRPr="00FA41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FA41BA">
        <w:rPr>
          <w:rFonts w:asciiTheme="majorHAnsi" w:hAnsiTheme="majorHAnsi"/>
          <w:bCs/>
          <w:sz w:val="24"/>
          <w:szCs w:val="24"/>
        </w:rPr>
        <w:t>Pusok</w:t>
      </w:r>
      <w:proofErr w:type="spellEnd"/>
      <w:r w:rsidRPr="00FA41BA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FA41BA">
        <w:rPr>
          <w:rFonts w:asciiTheme="majorHAnsi" w:hAnsiTheme="majorHAnsi"/>
          <w:bCs/>
          <w:sz w:val="24"/>
          <w:szCs w:val="24"/>
        </w:rPr>
        <w:t>în</w:t>
      </w:r>
      <w:proofErr w:type="spellEnd"/>
      <w:r w:rsidRPr="00FA41BA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FA41BA">
        <w:rPr>
          <w:rFonts w:asciiTheme="majorHAnsi" w:hAnsiTheme="majorHAnsi"/>
          <w:bCs/>
          <w:sz w:val="24"/>
          <w:szCs w:val="24"/>
        </w:rPr>
        <w:t>calitate</w:t>
      </w:r>
      <w:proofErr w:type="spellEnd"/>
      <w:r w:rsidRPr="00FA41BA">
        <w:rPr>
          <w:rFonts w:asciiTheme="majorHAnsi" w:hAnsiTheme="majorHAnsi"/>
          <w:bCs/>
          <w:sz w:val="24"/>
          <w:szCs w:val="24"/>
        </w:rPr>
        <w:t xml:space="preserve"> de </w:t>
      </w:r>
      <w:r w:rsidR="00544B63" w:rsidRPr="00FA41BA">
        <w:rPr>
          <w:rFonts w:asciiTheme="majorHAnsi" w:hAnsiTheme="majorHAnsi"/>
          <w:b/>
          <w:bCs/>
          <w:sz w:val="24"/>
          <w:szCs w:val="24"/>
        </w:rPr>
        <w:t>AUTORITATE CONTRACTANT</w:t>
      </w:r>
      <w:r w:rsidR="00C85DE0" w:rsidRPr="00FA41BA">
        <w:rPr>
          <w:rFonts w:asciiTheme="majorHAnsi" w:hAnsiTheme="majorHAnsi"/>
          <w:b/>
          <w:bCs/>
          <w:sz w:val="24"/>
          <w:szCs w:val="24"/>
        </w:rPr>
        <w:t>Ă</w:t>
      </w:r>
      <w:r w:rsidRPr="00FA41BA">
        <w:rPr>
          <w:rFonts w:asciiTheme="majorHAnsi" w:hAnsiTheme="majorHAnsi"/>
          <w:sz w:val="24"/>
          <w:szCs w:val="24"/>
        </w:rPr>
        <w:t>,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proofErr w:type="spellStart"/>
      <w:proofErr w:type="gramStart"/>
      <w:r w:rsidRPr="00463A6B">
        <w:rPr>
          <w:rFonts w:asciiTheme="majorHAnsi" w:hAnsiTheme="majorHAnsi"/>
          <w:b/>
          <w:color w:val="000000"/>
          <w:sz w:val="24"/>
          <w:szCs w:val="24"/>
        </w:rPr>
        <w:t>şi</w:t>
      </w:r>
      <w:proofErr w:type="spellEnd"/>
      <w:proofErr w:type="gramEnd"/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3A6B">
        <w:rPr>
          <w:rFonts w:asciiTheme="majorHAnsi" w:hAnsiTheme="majorHAnsi"/>
          <w:b/>
          <w:sz w:val="24"/>
          <w:szCs w:val="24"/>
        </w:rPr>
        <w:t>D-l, D-</w:t>
      </w:r>
      <w:proofErr w:type="spellStart"/>
      <w:r w:rsidRPr="00463A6B">
        <w:rPr>
          <w:rFonts w:asciiTheme="majorHAnsi" w:hAnsiTheme="majorHAnsi"/>
          <w:b/>
          <w:sz w:val="24"/>
          <w:szCs w:val="24"/>
        </w:rPr>
        <w:t>na</w:t>
      </w:r>
      <w:proofErr w:type="spellEnd"/>
      <w:r w:rsidRPr="00463A6B">
        <w:rPr>
          <w:rFonts w:asciiTheme="majorHAnsi" w:hAnsiTheme="majorHAnsi"/>
          <w:b/>
          <w:sz w:val="24"/>
          <w:szCs w:val="24"/>
        </w:rPr>
        <w:t xml:space="preserve"> _______________________, </w:t>
      </w:r>
      <w:r w:rsidR="00C85DE0" w:rsidRPr="00092015">
        <w:rPr>
          <w:rFonts w:asciiTheme="majorHAnsi" w:hAnsiTheme="majorHAnsi"/>
          <w:sz w:val="24"/>
          <w:szCs w:val="24"/>
        </w:rPr>
        <w:t xml:space="preserve">cu </w:t>
      </w:r>
      <w:proofErr w:type="spellStart"/>
      <w:r w:rsidR="00092015">
        <w:rPr>
          <w:rFonts w:asciiTheme="majorHAnsi" w:hAnsiTheme="majorHAnsi"/>
          <w:sz w:val="24"/>
          <w:szCs w:val="24"/>
        </w:rPr>
        <w:t>următoarele</w:t>
      </w:r>
      <w:proofErr w:type="spellEnd"/>
      <w:r w:rsidR="00092015">
        <w:rPr>
          <w:rFonts w:asciiTheme="majorHAnsi" w:hAnsiTheme="majorHAnsi"/>
          <w:sz w:val="24"/>
          <w:szCs w:val="24"/>
        </w:rPr>
        <w:t xml:space="preserve"> date de </w:t>
      </w:r>
      <w:proofErr w:type="spellStart"/>
      <w:r w:rsidR="00092015">
        <w:rPr>
          <w:rFonts w:asciiTheme="majorHAnsi" w:hAnsiTheme="majorHAnsi"/>
          <w:sz w:val="24"/>
          <w:szCs w:val="24"/>
        </w:rPr>
        <w:t>identificare</w:t>
      </w:r>
      <w:proofErr w:type="spellEnd"/>
      <w:r w:rsidR="00092015" w:rsidRPr="004808AD">
        <w:rPr>
          <w:rFonts w:asciiTheme="majorHAnsi" w:hAnsiTheme="majorHAnsi"/>
          <w:i/>
          <w:sz w:val="24"/>
          <w:szCs w:val="24"/>
        </w:rPr>
        <w:t>_________________</w:t>
      </w:r>
      <w:proofErr w:type="gramStart"/>
      <w:r w:rsidR="00092015" w:rsidRPr="004808AD">
        <w:rPr>
          <w:rFonts w:asciiTheme="majorHAnsi" w:hAnsiTheme="majorHAnsi"/>
          <w:i/>
          <w:sz w:val="24"/>
          <w:szCs w:val="24"/>
        </w:rPr>
        <w:t>_</w:t>
      </w:r>
      <w:r w:rsidR="00092015" w:rsidRPr="00092015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(</w:t>
      </w:r>
      <w:proofErr w:type="spellStart"/>
      <w:proofErr w:type="gramEnd"/>
      <w:r w:rsidR="00092015" w:rsidRPr="00092015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funcţia</w:t>
      </w:r>
      <w:proofErr w:type="spellEnd"/>
      <w:r w:rsidR="00092015" w:rsidRPr="00092015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="00092015" w:rsidRPr="00092015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ocupată</w:t>
      </w:r>
      <w:proofErr w:type="spellEnd"/>
      <w:r w:rsidR="00092015" w:rsidRPr="00092015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="00092015" w:rsidRPr="00092015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în</w:t>
      </w:r>
      <w:proofErr w:type="spellEnd"/>
      <w:r w:rsidR="00092015" w:rsidRPr="00092015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="00092015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cadrul</w:t>
      </w:r>
      <w:proofErr w:type="spellEnd"/>
      <w:r w:rsidR="00092015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UBB</w:t>
      </w:r>
      <w:r w:rsidR="004808AD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</w:t>
      </w:r>
      <w:r w:rsidR="00092015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/</w:t>
      </w:r>
      <w:r w:rsidR="004808AD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="00092015" w:rsidRPr="00092015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facultatea</w:t>
      </w:r>
      <w:proofErr w:type="spellEnd"/>
      <w:r w:rsidR="004808AD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</w:t>
      </w:r>
      <w:r w:rsidR="00092015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/</w:t>
      </w:r>
      <w:r w:rsidR="004808AD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="00092015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departamentul</w:t>
      </w:r>
      <w:proofErr w:type="spellEnd"/>
      <w:r w:rsidR="004808AD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</w:t>
      </w:r>
      <w:r w:rsidR="00092015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/</w:t>
      </w:r>
      <w:r w:rsidR="004808AD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="00092015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adresa</w:t>
      </w:r>
      <w:proofErr w:type="spellEnd"/>
      <w:r w:rsidR="00092015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/</w:t>
      </w:r>
      <w:proofErr w:type="spellStart"/>
      <w:r w:rsidR="00092015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telefon</w:t>
      </w:r>
      <w:proofErr w:type="spellEnd"/>
      <w:r w:rsidR="00092015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/</w:t>
      </w:r>
      <w:r w:rsidR="004808AD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fax/</w:t>
      </w:r>
      <w:proofErr w:type="spellStart"/>
      <w:r w:rsidR="00092015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adresa</w:t>
      </w:r>
      <w:proofErr w:type="spellEnd"/>
      <w:r w:rsidR="00092015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de email</w:t>
      </w:r>
      <w:r w:rsidR="004808AD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)</w:t>
      </w:r>
      <w:r w:rsidR="00C85DE0" w:rsidRPr="00092015">
        <w:rPr>
          <w:rFonts w:asciiTheme="majorHAnsi" w:hAnsiTheme="majorHAnsi"/>
          <w:sz w:val="24"/>
          <w:szCs w:val="24"/>
        </w:rPr>
        <w:t>,</w:t>
      </w:r>
      <w:r w:rsidR="00C85DE0"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85DE0" w:rsidRPr="00FA41BA">
        <w:rPr>
          <w:rFonts w:asciiTheme="majorHAnsi" w:hAnsiTheme="majorHAnsi"/>
          <w:sz w:val="24"/>
          <w:szCs w:val="24"/>
        </w:rPr>
        <w:t>în</w:t>
      </w:r>
      <w:proofErr w:type="spellEnd"/>
      <w:r w:rsidR="00C85DE0"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calitate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de </w:t>
      </w:r>
      <w:r w:rsidR="00544B63" w:rsidRPr="00463A6B">
        <w:rPr>
          <w:rFonts w:asciiTheme="majorHAnsi" w:hAnsiTheme="majorHAnsi"/>
          <w:b/>
          <w:sz w:val="24"/>
          <w:szCs w:val="24"/>
        </w:rPr>
        <w:t>CONTRACTOR</w:t>
      </w:r>
      <w:r w:rsidRPr="00463A6B">
        <w:rPr>
          <w:rFonts w:asciiTheme="majorHAnsi" w:hAnsiTheme="majorHAnsi"/>
          <w:sz w:val="24"/>
          <w:szCs w:val="24"/>
        </w:rPr>
        <w:t>,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463A6B">
        <w:rPr>
          <w:rFonts w:asciiTheme="majorHAnsi" w:hAnsiTheme="majorHAnsi"/>
          <w:sz w:val="24"/>
          <w:szCs w:val="24"/>
        </w:rPr>
        <w:t>au</w:t>
      </w:r>
      <w:proofErr w:type="gram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convenit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463A6B">
        <w:rPr>
          <w:rFonts w:asciiTheme="majorHAnsi" w:hAnsiTheme="majorHAnsi"/>
          <w:sz w:val="24"/>
          <w:szCs w:val="24"/>
        </w:rPr>
        <w:t>semnarea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sz w:val="24"/>
          <w:szCs w:val="24"/>
        </w:rPr>
        <w:t>comun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acord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463A6B">
        <w:rPr>
          <w:rFonts w:asciiTheme="majorHAnsi" w:hAnsiTheme="majorHAnsi"/>
          <w:sz w:val="24"/>
          <w:szCs w:val="24"/>
        </w:rPr>
        <w:t>prezentului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contract de grant </w:t>
      </w:r>
      <w:proofErr w:type="spellStart"/>
      <w:r w:rsidRPr="00463A6B">
        <w:rPr>
          <w:rFonts w:asciiTheme="majorHAnsi" w:hAnsiTheme="majorHAnsi"/>
          <w:sz w:val="24"/>
          <w:szCs w:val="24"/>
        </w:rPr>
        <w:t>pentru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tinerii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cercetători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conformitate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463A6B">
        <w:rPr>
          <w:rFonts w:asciiTheme="majorHAnsi" w:hAnsiTheme="majorHAnsi"/>
          <w:sz w:val="24"/>
          <w:szCs w:val="24"/>
        </w:rPr>
        <w:t>Hot</w:t>
      </w:r>
      <w:r w:rsidR="004645E8">
        <w:rPr>
          <w:rFonts w:asciiTheme="majorHAnsi" w:hAnsiTheme="majorHAnsi"/>
          <w:sz w:val="24"/>
          <w:szCs w:val="24"/>
        </w:rPr>
        <w:t>ă</w:t>
      </w:r>
      <w:r w:rsidR="0092238B" w:rsidRPr="00463A6B">
        <w:rPr>
          <w:rFonts w:asciiTheme="majorHAnsi" w:hAnsiTheme="majorHAnsi"/>
          <w:sz w:val="24"/>
          <w:szCs w:val="24"/>
        </w:rPr>
        <w:t>rârile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r w:rsidR="00DB3BC2" w:rsidRPr="00463A6B">
        <w:rPr>
          <w:rFonts w:asciiTheme="majorHAnsi" w:hAnsiTheme="majorHAnsi"/>
          <w:sz w:val="24"/>
          <w:szCs w:val="24"/>
        </w:rPr>
        <w:t>CA</w:t>
      </w:r>
      <w:r w:rsidRPr="00463A6B">
        <w:rPr>
          <w:rFonts w:asciiTheme="majorHAnsi" w:hAnsiTheme="majorHAnsi"/>
          <w:sz w:val="24"/>
          <w:szCs w:val="24"/>
        </w:rPr>
        <w:t xml:space="preserve"> Nr. </w:t>
      </w:r>
      <w:r w:rsidR="0092238B" w:rsidRPr="00463A6B">
        <w:rPr>
          <w:rFonts w:asciiTheme="majorHAnsi" w:hAnsiTheme="majorHAnsi"/>
          <w:sz w:val="24"/>
          <w:szCs w:val="24"/>
        </w:rPr>
        <w:t>9518 / 29.04.2013, Nr. 16861 /12.07.2013, Nr.</w:t>
      </w:r>
      <w:r w:rsidR="006F5A38">
        <w:rPr>
          <w:rFonts w:asciiTheme="majorHAnsi" w:hAnsiTheme="majorHAnsi"/>
          <w:sz w:val="24"/>
          <w:szCs w:val="24"/>
        </w:rPr>
        <w:t xml:space="preserve"> </w:t>
      </w:r>
      <w:r w:rsidR="0092238B" w:rsidRPr="00463A6B">
        <w:rPr>
          <w:rFonts w:asciiTheme="majorHAnsi" w:hAnsiTheme="majorHAnsi"/>
          <w:sz w:val="24"/>
          <w:szCs w:val="24"/>
        </w:rPr>
        <w:t>23</w:t>
      </w:r>
      <w:r w:rsidR="001B5685">
        <w:rPr>
          <w:rFonts w:asciiTheme="majorHAnsi" w:hAnsiTheme="majorHAnsi"/>
          <w:sz w:val="24"/>
          <w:szCs w:val="24"/>
        </w:rPr>
        <w:t>657/8.10.2013, 24359/14.10.2013</w:t>
      </w:r>
      <w:r w:rsidRPr="00463A6B">
        <w:rPr>
          <w:rFonts w:asciiTheme="majorHAnsi" w:hAnsiTheme="majorHAnsi"/>
          <w:sz w:val="24"/>
          <w:szCs w:val="24"/>
        </w:rPr>
        <w:t>.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63A6B">
        <w:rPr>
          <w:rFonts w:asciiTheme="majorHAnsi" w:hAnsiTheme="majorHAnsi"/>
          <w:b/>
          <w:sz w:val="24"/>
          <w:szCs w:val="24"/>
        </w:rPr>
        <w:t>Art. 2</w:t>
      </w:r>
      <w:r w:rsidR="001B5685">
        <w:rPr>
          <w:rFonts w:asciiTheme="majorHAnsi" w:hAnsiTheme="majorHAnsi"/>
          <w:b/>
          <w:sz w:val="24"/>
          <w:szCs w:val="24"/>
        </w:rPr>
        <w:t>.</w:t>
      </w:r>
      <w:r w:rsidRPr="00463A6B">
        <w:rPr>
          <w:rFonts w:asciiTheme="majorHAnsi" w:hAnsiTheme="majorHAnsi"/>
          <w:b/>
          <w:sz w:val="24"/>
          <w:szCs w:val="24"/>
        </w:rPr>
        <w:t xml:space="preserve"> OBIECTUL CONTRACTULUI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63A6B">
        <w:rPr>
          <w:rFonts w:asciiTheme="majorHAnsi" w:hAnsiTheme="majorHAnsi"/>
          <w:sz w:val="24"/>
          <w:szCs w:val="24"/>
        </w:rPr>
        <w:t>Obiectul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contr</w:t>
      </w:r>
      <w:r w:rsidR="0092238B" w:rsidRPr="00463A6B">
        <w:rPr>
          <w:rFonts w:asciiTheme="majorHAnsi" w:hAnsiTheme="majorHAnsi"/>
          <w:sz w:val="24"/>
          <w:szCs w:val="24"/>
        </w:rPr>
        <w:t>actului</w:t>
      </w:r>
      <w:proofErr w:type="spellEnd"/>
      <w:r w:rsidR="0092238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238B" w:rsidRPr="00463A6B">
        <w:rPr>
          <w:rFonts w:asciiTheme="majorHAnsi" w:hAnsiTheme="majorHAnsi"/>
          <w:sz w:val="24"/>
          <w:szCs w:val="24"/>
        </w:rPr>
        <w:t>îl</w:t>
      </w:r>
      <w:proofErr w:type="spellEnd"/>
      <w:r w:rsidR="0092238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238B" w:rsidRPr="00463A6B">
        <w:rPr>
          <w:rFonts w:asciiTheme="majorHAnsi" w:hAnsiTheme="majorHAnsi"/>
          <w:sz w:val="24"/>
          <w:szCs w:val="24"/>
        </w:rPr>
        <w:t>constituie</w:t>
      </w:r>
      <w:proofErr w:type="spellEnd"/>
      <w:r w:rsidR="0092238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238B" w:rsidRPr="00463A6B">
        <w:rPr>
          <w:rFonts w:asciiTheme="majorHAnsi" w:hAnsiTheme="majorHAnsi"/>
          <w:sz w:val="24"/>
          <w:szCs w:val="24"/>
        </w:rPr>
        <w:t>execuţia</w:t>
      </w:r>
      <w:proofErr w:type="spellEnd"/>
      <w:r w:rsidR="0092238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238B" w:rsidRPr="00463A6B">
        <w:rPr>
          <w:rFonts w:asciiTheme="majorHAnsi" w:hAnsiTheme="majorHAnsi"/>
          <w:sz w:val="24"/>
          <w:szCs w:val="24"/>
        </w:rPr>
        <w:t>activităţilor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grantului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sz w:val="24"/>
          <w:szCs w:val="24"/>
        </w:rPr>
        <w:t>cercetare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463A6B">
        <w:rPr>
          <w:rFonts w:asciiTheme="majorHAnsi" w:hAnsiTheme="majorHAnsi"/>
          <w:sz w:val="24"/>
          <w:szCs w:val="24"/>
        </w:rPr>
        <w:t>titlul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__________________________</w:t>
      </w:r>
      <w:r w:rsidR="0092238B" w:rsidRPr="00463A6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92238B"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="0092238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238B" w:rsidRPr="00463A6B">
        <w:rPr>
          <w:rFonts w:asciiTheme="majorHAnsi" w:hAnsiTheme="majorHAnsi"/>
          <w:sz w:val="24"/>
          <w:szCs w:val="24"/>
        </w:rPr>
        <w:t>conformit</w:t>
      </w:r>
      <w:r w:rsidR="004645E8">
        <w:rPr>
          <w:rFonts w:asciiTheme="majorHAnsi" w:hAnsiTheme="majorHAnsi"/>
          <w:sz w:val="24"/>
          <w:szCs w:val="24"/>
        </w:rPr>
        <w:t>ate</w:t>
      </w:r>
      <w:proofErr w:type="spellEnd"/>
      <w:r w:rsidR="004645E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="004645E8">
        <w:rPr>
          <w:rFonts w:asciiTheme="majorHAnsi" w:hAnsiTheme="majorHAnsi"/>
          <w:sz w:val="24"/>
          <w:szCs w:val="24"/>
        </w:rPr>
        <w:t>propunerea</w:t>
      </w:r>
      <w:proofErr w:type="spellEnd"/>
      <w:r w:rsidR="004645E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4645E8">
        <w:rPr>
          <w:rFonts w:asciiTheme="majorHAnsi" w:hAnsiTheme="majorHAnsi"/>
          <w:sz w:val="24"/>
          <w:szCs w:val="24"/>
        </w:rPr>
        <w:t>proiect</w:t>
      </w:r>
      <w:proofErr w:type="spellEnd"/>
      <w:r w:rsidR="004645E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4645E8" w:rsidRPr="004645E8">
        <w:rPr>
          <w:rFonts w:asciiTheme="majorHAnsi" w:hAnsiTheme="majorHAnsi"/>
          <w:i/>
          <w:sz w:val="24"/>
          <w:szCs w:val="24"/>
        </w:rPr>
        <w:t>C</w:t>
      </w:r>
      <w:r w:rsidR="0092238B" w:rsidRPr="004645E8">
        <w:rPr>
          <w:rFonts w:asciiTheme="majorHAnsi" w:hAnsiTheme="majorHAnsi"/>
          <w:i/>
          <w:sz w:val="24"/>
          <w:szCs w:val="24"/>
        </w:rPr>
        <w:t>ontractorului</w:t>
      </w:r>
      <w:proofErr w:type="spellEnd"/>
      <w:r w:rsidR="0092238B" w:rsidRPr="00463A6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92238B" w:rsidRPr="00463A6B">
        <w:rPr>
          <w:rFonts w:asciiTheme="majorHAnsi" w:hAnsiTheme="majorHAnsi"/>
          <w:sz w:val="24"/>
          <w:szCs w:val="24"/>
        </w:rPr>
        <w:t>proiect</w:t>
      </w:r>
      <w:proofErr w:type="spellEnd"/>
      <w:r w:rsidR="0092238B" w:rsidRPr="00463A6B">
        <w:rPr>
          <w:rFonts w:asciiTheme="majorHAnsi" w:hAnsiTheme="majorHAnsi"/>
          <w:sz w:val="24"/>
          <w:szCs w:val="24"/>
        </w:rPr>
        <w:t xml:space="preserve"> </w:t>
      </w:r>
      <w:r w:rsidRPr="00463A6B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Pr="00463A6B">
        <w:rPr>
          <w:rFonts w:asciiTheme="majorHAnsi" w:hAnsiTheme="majorHAnsi"/>
          <w:sz w:val="24"/>
          <w:szCs w:val="24"/>
        </w:rPr>
        <w:t>cercetare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evaluat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şi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propus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spre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finanţare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sz w:val="24"/>
          <w:szCs w:val="24"/>
        </w:rPr>
        <w:t>către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Consiliul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Ştiinţific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463A6B">
        <w:rPr>
          <w:rFonts w:asciiTheme="majorHAnsi" w:hAnsiTheme="majorHAnsi"/>
          <w:sz w:val="24"/>
          <w:szCs w:val="24"/>
        </w:rPr>
        <w:t>Universităţii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Babeş-Bolyai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63A6B">
        <w:rPr>
          <w:rFonts w:asciiTheme="majorHAnsi" w:hAnsiTheme="majorHAnsi"/>
          <w:sz w:val="24"/>
          <w:szCs w:val="24"/>
        </w:rPr>
        <w:t>denumit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continuare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CS-UBB</w:t>
      </w:r>
      <w:r w:rsidRPr="00463A6B">
        <w:rPr>
          <w:rFonts w:asciiTheme="majorHAnsi" w:hAnsiTheme="majorHAnsi"/>
          <w:color w:val="000000"/>
          <w:sz w:val="24"/>
          <w:szCs w:val="24"/>
        </w:rPr>
        <w:t>.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63A6B">
        <w:rPr>
          <w:rFonts w:asciiTheme="majorHAnsi" w:hAnsiTheme="majorHAnsi"/>
          <w:b/>
          <w:sz w:val="24"/>
          <w:szCs w:val="24"/>
        </w:rPr>
        <w:t>Art. 3</w:t>
      </w:r>
      <w:r w:rsidR="001B5685">
        <w:rPr>
          <w:rFonts w:asciiTheme="majorHAnsi" w:hAnsiTheme="majorHAnsi"/>
          <w:b/>
          <w:sz w:val="24"/>
          <w:szCs w:val="24"/>
        </w:rPr>
        <w:t>.</w:t>
      </w:r>
      <w:r w:rsidRPr="00463A6B">
        <w:rPr>
          <w:rFonts w:asciiTheme="majorHAnsi" w:hAnsiTheme="majorHAnsi"/>
          <w:b/>
          <w:sz w:val="24"/>
          <w:szCs w:val="24"/>
        </w:rPr>
        <w:t xml:space="preserve"> DURATA CONTRACTULUI</w:t>
      </w:r>
    </w:p>
    <w:p w:rsidR="00AB17A4" w:rsidRPr="00463A6B" w:rsidRDefault="00AB17A4" w:rsidP="00C85DE0">
      <w:pPr>
        <w:pStyle w:val="ListParagraph"/>
        <w:numPr>
          <w:ilvl w:val="0"/>
          <w:numId w:val="1"/>
        </w:numPr>
        <w:ind w:left="0" w:firstLine="0"/>
        <w:jc w:val="both"/>
        <w:rPr>
          <w:rFonts w:asciiTheme="majorHAnsi" w:hAnsiTheme="majorHAnsi" w:cs="Arial"/>
          <w:bCs/>
          <w:vanish/>
        </w:rPr>
      </w:pPr>
    </w:p>
    <w:p w:rsidR="00AB17A4" w:rsidRPr="00463A6B" w:rsidRDefault="00AB17A4" w:rsidP="00C85DE0">
      <w:pPr>
        <w:pStyle w:val="ListParagraph"/>
        <w:numPr>
          <w:ilvl w:val="0"/>
          <w:numId w:val="1"/>
        </w:numPr>
        <w:ind w:left="0" w:firstLine="0"/>
        <w:jc w:val="both"/>
        <w:rPr>
          <w:rFonts w:asciiTheme="majorHAnsi" w:hAnsiTheme="majorHAnsi" w:cs="Arial"/>
          <w:bCs/>
          <w:vanish/>
        </w:rPr>
      </w:pPr>
    </w:p>
    <w:p w:rsidR="00AB17A4" w:rsidRPr="00463A6B" w:rsidRDefault="00AB17A4" w:rsidP="00C85DE0">
      <w:pPr>
        <w:pStyle w:val="ListParagraph"/>
        <w:ind w:left="0"/>
        <w:jc w:val="both"/>
        <w:rPr>
          <w:rFonts w:asciiTheme="majorHAnsi" w:hAnsiTheme="majorHAnsi"/>
          <w:bCs/>
        </w:rPr>
      </w:pPr>
      <w:r w:rsidRPr="00463A6B">
        <w:rPr>
          <w:rFonts w:asciiTheme="majorHAnsi" w:hAnsiTheme="majorHAnsi"/>
          <w:bCs/>
        </w:rPr>
        <w:t xml:space="preserve">3.1. Durata contractului este de </w:t>
      </w:r>
      <w:r w:rsidRPr="00463A6B">
        <w:rPr>
          <w:rFonts w:asciiTheme="majorHAnsi" w:hAnsiTheme="majorHAnsi"/>
          <w:b/>
          <w:bCs/>
        </w:rPr>
        <w:t>12 luni</w:t>
      </w:r>
      <w:r w:rsidRPr="00463A6B">
        <w:rPr>
          <w:rFonts w:asciiTheme="majorHAnsi" w:hAnsiTheme="majorHAnsi"/>
          <w:bCs/>
        </w:rPr>
        <w:t>.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463A6B">
        <w:rPr>
          <w:rFonts w:asciiTheme="majorHAnsi" w:hAnsiTheme="majorHAnsi"/>
          <w:bCs/>
          <w:sz w:val="24"/>
          <w:szCs w:val="24"/>
        </w:rPr>
        <w:t xml:space="preserve">3.2.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Prezentul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contract de grant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intră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vigoare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la</w:t>
      </w:r>
      <w:r w:rsidRPr="00463A6B">
        <w:rPr>
          <w:rFonts w:asciiTheme="majorHAnsi" w:hAnsiTheme="majorHAnsi"/>
          <w:sz w:val="24"/>
          <w:szCs w:val="24"/>
        </w:rPr>
        <w:t xml:space="preserve"> data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semnării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şi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atribuirii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numărului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de contract de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către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92238B" w:rsidRPr="00463A6B">
        <w:rPr>
          <w:rFonts w:asciiTheme="majorHAnsi" w:hAnsiTheme="majorHAnsi"/>
          <w:bCs/>
          <w:i/>
          <w:sz w:val="24"/>
          <w:szCs w:val="24"/>
        </w:rPr>
        <w:t>Autoritatea</w:t>
      </w:r>
      <w:proofErr w:type="spellEnd"/>
      <w:r w:rsidR="0092238B" w:rsidRPr="00463A6B">
        <w:rPr>
          <w:rFonts w:asciiTheme="majorHAnsi" w:hAnsiTheme="majorHAnsi"/>
          <w:bCs/>
          <w:i/>
          <w:sz w:val="24"/>
          <w:szCs w:val="24"/>
        </w:rPr>
        <w:t xml:space="preserve"> </w:t>
      </w:r>
      <w:proofErr w:type="spellStart"/>
      <w:r w:rsidR="0092238B" w:rsidRPr="00463A6B">
        <w:rPr>
          <w:rFonts w:asciiTheme="majorHAnsi" w:hAnsiTheme="majorHAnsi"/>
          <w:bCs/>
          <w:i/>
          <w:sz w:val="24"/>
          <w:szCs w:val="24"/>
        </w:rPr>
        <w:t>Contractantă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şi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proofErr w:type="gramStart"/>
      <w:r w:rsidRPr="00463A6B">
        <w:rPr>
          <w:rFonts w:asciiTheme="majorHAnsi" w:hAnsiTheme="majorHAnsi"/>
          <w:bCs/>
          <w:sz w:val="24"/>
          <w:szCs w:val="24"/>
        </w:rPr>
        <w:t>este</w:t>
      </w:r>
      <w:proofErr w:type="spellEnd"/>
      <w:proofErr w:type="gram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valabil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până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la data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prevăzută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pentru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finalizarea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raportului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activitate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(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cel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mult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1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lună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de la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finalizarea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contractului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>).</w:t>
      </w:r>
    </w:p>
    <w:p w:rsidR="00DB3BC2" w:rsidRPr="00C85DE0" w:rsidRDefault="0092238B" w:rsidP="00C85DE0">
      <w:pPr>
        <w:autoSpaceDE w:val="0"/>
        <w:autoSpaceDN w:val="0"/>
        <w:adjustRightInd w:val="0"/>
        <w:spacing w:after="0" w:line="240" w:lineRule="auto"/>
        <w:rPr>
          <w:rFonts w:asciiTheme="majorHAnsi" w:eastAsia="DejaVuSerifCondensedBold" w:hAnsiTheme="majorHAnsi" w:cs="DejaVuSerifCondensed"/>
          <w:sz w:val="24"/>
          <w:szCs w:val="24"/>
          <w:lang w:val="ro-RO" w:eastAsia="ro-RO"/>
        </w:rPr>
      </w:pPr>
      <w:r w:rsidRPr="00463A6B">
        <w:rPr>
          <w:rFonts w:asciiTheme="majorHAnsi" w:eastAsia="DejaVuSerifCondensedBold" w:hAnsiTheme="majorHAnsi" w:cs="DejaVuSerifCondensedBold"/>
          <w:bCs/>
          <w:color w:val="000000"/>
          <w:sz w:val="24"/>
          <w:szCs w:val="24"/>
          <w:lang w:val="ro-RO" w:eastAsia="ro-RO"/>
        </w:rPr>
        <w:t>3.3.</w:t>
      </w:r>
      <w:r w:rsidRPr="00463A6B">
        <w:rPr>
          <w:rFonts w:asciiTheme="majorHAnsi" w:eastAsia="DejaVuSerifCondensedBold" w:hAnsiTheme="majorHAnsi" w:cs="DejaVuSerifCondensedBold"/>
          <w:b/>
          <w:bCs/>
          <w:color w:val="000000"/>
          <w:sz w:val="24"/>
          <w:szCs w:val="24"/>
          <w:lang w:val="ro-RO" w:eastAsia="ro-RO"/>
        </w:rPr>
        <w:t xml:space="preserve"> </w:t>
      </w:r>
      <w:r w:rsidR="00DB3BC2" w:rsidRPr="00463A6B">
        <w:rPr>
          <w:rFonts w:asciiTheme="majorHAnsi" w:eastAsia="DejaVuSerifCondensedBold" w:hAnsiTheme="majorHAnsi" w:cs="DejaVuSerifCondensed"/>
          <w:color w:val="000000"/>
          <w:sz w:val="24"/>
          <w:szCs w:val="24"/>
          <w:lang w:val="ro-RO" w:eastAsia="ro-RO"/>
        </w:rPr>
        <w:t>Co</w:t>
      </w:r>
      <w:r w:rsidR="00DB3BC2" w:rsidRPr="00C85DE0">
        <w:rPr>
          <w:rFonts w:asciiTheme="majorHAnsi" w:eastAsia="DejaVuSerifCondensedBold" w:hAnsiTheme="majorHAnsi" w:cs="DejaVuSerifCondensed"/>
          <w:sz w:val="24"/>
          <w:szCs w:val="24"/>
          <w:lang w:val="ro-RO" w:eastAsia="ro-RO"/>
        </w:rPr>
        <w:t xml:space="preserve">ntractorul începe execuţia proiectului prevăzut în prezentul contract la data de </w:t>
      </w:r>
      <w:r w:rsidRPr="00E00997">
        <w:rPr>
          <w:rFonts w:asciiTheme="majorHAnsi" w:eastAsia="DejaVuSerifCondensedBold" w:hAnsiTheme="majorHAnsi" w:cs="DejaVuSerifCondensed"/>
          <w:b/>
          <w:sz w:val="24"/>
          <w:szCs w:val="24"/>
          <w:lang w:val="ro-RO" w:eastAsia="ro-RO"/>
        </w:rPr>
        <w:t>01.11.</w:t>
      </w:r>
      <w:r w:rsidR="00DB3BC2" w:rsidRPr="00E00997">
        <w:rPr>
          <w:rFonts w:asciiTheme="majorHAnsi" w:eastAsia="DejaVuSerifCondensedBold" w:hAnsiTheme="majorHAnsi" w:cs="DejaVuSerifCondensed"/>
          <w:b/>
          <w:sz w:val="24"/>
          <w:szCs w:val="24"/>
          <w:lang w:val="ro-RO" w:eastAsia="ro-RO"/>
        </w:rPr>
        <w:t>2013</w:t>
      </w:r>
      <w:r w:rsidR="00DB3BC2" w:rsidRPr="00C85DE0">
        <w:rPr>
          <w:rFonts w:asciiTheme="majorHAnsi" w:eastAsia="DejaVuSerifCondensedBold" w:hAnsiTheme="majorHAnsi" w:cs="DejaVuSerifCondensed"/>
          <w:sz w:val="24"/>
          <w:szCs w:val="24"/>
          <w:lang w:val="ro-RO" w:eastAsia="ro-RO"/>
        </w:rPr>
        <w:t>.</w:t>
      </w:r>
    </w:p>
    <w:p w:rsidR="00DB3BC2" w:rsidRPr="00C85DE0" w:rsidRDefault="0092238B" w:rsidP="00C85DE0">
      <w:pPr>
        <w:autoSpaceDE w:val="0"/>
        <w:autoSpaceDN w:val="0"/>
        <w:adjustRightInd w:val="0"/>
        <w:spacing w:after="0" w:line="240" w:lineRule="auto"/>
        <w:rPr>
          <w:rFonts w:asciiTheme="majorHAnsi" w:eastAsia="DejaVuSerifCondensedBold" w:hAnsiTheme="majorHAnsi" w:cs="DejaVuSerifCondensed"/>
          <w:sz w:val="24"/>
          <w:szCs w:val="24"/>
          <w:lang w:val="ro-RO" w:eastAsia="ro-RO"/>
        </w:rPr>
      </w:pPr>
      <w:r w:rsidRPr="00C85DE0">
        <w:rPr>
          <w:rFonts w:asciiTheme="majorHAnsi" w:eastAsia="DejaVuSerifCondensedBold" w:hAnsiTheme="majorHAnsi" w:cs="DejaVuSerifCondensed"/>
          <w:sz w:val="24"/>
          <w:szCs w:val="24"/>
          <w:lang w:val="ro-RO" w:eastAsia="ro-RO"/>
        </w:rPr>
        <w:t xml:space="preserve">3.4. </w:t>
      </w:r>
      <w:r w:rsidR="00DB3BC2" w:rsidRPr="00C85DE0">
        <w:rPr>
          <w:rFonts w:asciiTheme="majorHAnsi" w:eastAsia="DejaVuSerifCondensedBold" w:hAnsiTheme="majorHAnsi" w:cs="DejaVuSerifCondensed"/>
          <w:i/>
          <w:sz w:val="24"/>
          <w:szCs w:val="24"/>
          <w:lang w:val="ro-RO" w:eastAsia="ro-RO"/>
        </w:rPr>
        <w:t>Contractorul</w:t>
      </w:r>
      <w:r w:rsidR="00DB3BC2" w:rsidRPr="00C85DE0">
        <w:rPr>
          <w:rFonts w:asciiTheme="majorHAnsi" w:eastAsia="DejaVuSerifCondensedBold" w:hAnsiTheme="majorHAnsi" w:cs="DejaVuSerifCondensed"/>
          <w:sz w:val="24"/>
          <w:szCs w:val="24"/>
          <w:lang w:val="ro-RO" w:eastAsia="ro-RO"/>
        </w:rPr>
        <w:t xml:space="preserve"> </w:t>
      </w:r>
      <w:r w:rsidR="004808AD">
        <w:rPr>
          <w:rFonts w:asciiTheme="majorHAnsi" w:eastAsia="DejaVuSerifCondensedBold" w:hAnsiTheme="majorHAnsi" w:cs="DejaVuSerifCondensed"/>
          <w:sz w:val="24"/>
          <w:szCs w:val="24"/>
          <w:lang w:val="ro-RO" w:eastAsia="ro-RO"/>
        </w:rPr>
        <w:t xml:space="preserve"> </w:t>
      </w:r>
      <w:r w:rsidR="00DB3BC2" w:rsidRPr="00C85DE0">
        <w:rPr>
          <w:rFonts w:asciiTheme="majorHAnsi" w:eastAsia="DejaVuSerifCondensedBold" w:hAnsiTheme="majorHAnsi" w:cs="DejaVuSerifCondensed"/>
          <w:sz w:val="24"/>
          <w:szCs w:val="24"/>
          <w:lang w:val="ro-RO" w:eastAsia="ro-RO"/>
        </w:rPr>
        <w:t xml:space="preserve">încheie execuţia completă a proiectului, </w:t>
      </w:r>
      <w:r w:rsidR="00463A6B" w:rsidRPr="00C85DE0">
        <w:rPr>
          <w:rFonts w:asciiTheme="majorHAnsi" w:eastAsia="DejaVuSerifCondensedBold" w:hAnsiTheme="majorHAnsi" w:cs="DejaVuSerifCondensed"/>
          <w:sz w:val="24"/>
          <w:szCs w:val="24"/>
          <w:lang w:val="ro-RO" w:eastAsia="ro-RO"/>
        </w:rPr>
        <w:t xml:space="preserve">care este </w:t>
      </w:r>
      <w:r w:rsidR="00DB3BC2" w:rsidRPr="00C85DE0">
        <w:rPr>
          <w:rFonts w:asciiTheme="majorHAnsi" w:eastAsia="DejaVuSerifCondensedBold" w:hAnsiTheme="majorHAnsi" w:cs="DejaVuSerifCondensed"/>
          <w:sz w:val="24"/>
          <w:szCs w:val="24"/>
          <w:lang w:val="ro-RO" w:eastAsia="ro-RO"/>
        </w:rPr>
        <w:t xml:space="preserve">obiect al prezentului contract, </w:t>
      </w:r>
      <w:r w:rsidR="00463A6B" w:rsidRPr="00C85DE0">
        <w:rPr>
          <w:rFonts w:asciiTheme="majorHAnsi" w:eastAsia="DejaVuSerifCondensedBold" w:hAnsiTheme="majorHAnsi" w:cs="DejaVuSerifCondensed"/>
          <w:sz w:val="24"/>
          <w:szCs w:val="24"/>
          <w:lang w:val="ro-RO" w:eastAsia="ro-RO"/>
        </w:rPr>
        <w:t xml:space="preserve">până </w:t>
      </w:r>
      <w:r w:rsidR="00DB3BC2" w:rsidRPr="00C85DE0">
        <w:rPr>
          <w:rFonts w:asciiTheme="majorHAnsi" w:eastAsia="DejaVuSerifCondensedBold" w:hAnsiTheme="majorHAnsi" w:cs="DejaVuSerifCondensed"/>
          <w:sz w:val="24"/>
          <w:szCs w:val="24"/>
          <w:lang w:val="ro-RO" w:eastAsia="ro-RO"/>
        </w:rPr>
        <w:t>la data de</w:t>
      </w:r>
      <w:r w:rsidRPr="00C85DE0">
        <w:rPr>
          <w:rFonts w:asciiTheme="majorHAnsi" w:eastAsia="DejaVuSerifCondensedBold" w:hAnsiTheme="majorHAnsi" w:cs="DejaVuSerifCondensed"/>
          <w:sz w:val="24"/>
          <w:szCs w:val="24"/>
          <w:lang w:val="ro-RO" w:eastAsia="ro-RO"/>
        </w:rPr>
        <w:t xml:space="preserve"> </w:t>
      </w:r>
      <w:r w:rsidR="004645E8" w:rsidRPr="00E00997">
        <w:rPr>
          <w:rFonts w:asciiTheme="majorHAnsi" w:eastAsia="DejaVuSerifCondensedBold" w:hAnsiTheme="majorHAnsi" w:cs="DejaVuSerifCondensed"/>
          <w:b/>
          <w:sz w:val="24"/>
          <w:szCs w:val="24"/>
          <w:lang w:val="ro-RO" w:eastAsia="ro-RO"/>
        </w:rPr>
        <w:t>31.</w:t>
      </w:r>
      <w:r w:rsidRPr="00E00997">
        <w:rPr>
          <w:rFonts w:asciiTheme="majorHAnsi" w:eastAsia="DejaVuSerifCondensedBold" w:hAnsiTheme="majorHAnsi" w:cs="DejaVuSerifCondensed"/>
          <w:b/>
          <w:sz w:val="24"/>
          <w:szCs w:val="24"/>
          <w:lang w:val="ro-RO" w:eastAsia="ro-RO"/>
        </w:rPr>
        <w:t>10</w:t>
      </w:r>
      <w:r w:rsidR="004645E8" w:rsidRPr="00E00997">
        <w:rPr>
          <w:rFonts w:asciiTheme="majorHAnsi" w:eastAsia="DejaVuSerifCondensedBold" w:hAnsiTheme="majorHAnsi" w:cs="DejaVuSerifCondensed"/>
          <w:b/>
          <w:sz w:val="24"/>
          <w:szCs w:val="24"/>
          <w:lang w:val="ro-RO" w:eastAsia="ro-RO"/>
        </w:rPr>
        <w:t>.</w:t>
      </w:r>
      <w:r w:rsidR="00DB3BC2" w:rsidRPr="00E00997">
        <w:rPr>
          <w:rFonts w:asciiTheme="majorHAnsi" w:eastAsia="DejaVuSerifCondensedBold" w:hAnsiTheme="majorHAnsi" w:cs="DejaVuSerifCondensed"/>
          <w:b/>
          <w:sz w:val="24"/>
          <w:szCs w:val="24"/>
          <w:lang w:val="ro-RO" w:eastAsia="ro-RO"/>
        </w:rPr>
        <w:t>201</w:t>
      </w:r>
      <w:r w:rsidRPr="00E00997">
        <w:rPr>
          <w:rFonts w:asciiTheme="majorHAnsi" w:eastAsia="DejaVuSerifCondensedBold" w:hAnsiTheme="majorHAnsi" w:cs="DejaVuSerifCondensed"/>
          <w:b/>
          <w:sz w:val="24"/>
          <w:szCs w:val="24"/>
          <w:lang w:val="ro-RO" w:eastAsia="ro-RO"/>
        </w:rPr>
        <w:t>4</w:t>
      </w:r>
      <w:r w:rsidR="004645E8" w:rsidRPr="00C85DE0">
        <w:rPr>
          <w:rFonts w:asciiTheme="majorHAnsi" w:eastAsia="DejaVuSerifCondensedBold" w:hAnsiTheme="majorHAnsi" w:cs="DejaVuSerifCondensed"/>
          <w:sz w:val="24"/>
          <w:szCs w:val="24"/>
          <w:lang w:val="ro-RO" w:eastAsia="ro-RO"/>
        </w:rPr>
        <w:t>.</w:t>
      </w:r>
    </w:p>
    <w:p w:rsidR="00463A6B" w:rsidRDefault="00463A6B" w:rsidP="00C85DE0">
      <w:pPr>
        <w:pStyle w:val="BodyText3"/>
        <w:rPr>
          <w:rFonts w:asciiTheme="majorHAnsi" w:hAnsiTheme="majorHAnsi" w:cs="Arial"/>
          <w:b/>
          <w:lang w:val="pt-BR"/>
        </w:rPr>
      </w:pPr>
    </w:p>
    <w:p w:rsidR="00AB17A4" w:rsidRPr="00463A6B" w:rsidRDefault="00AB17A4" w:rsidP="00C85DE0">
      <w:pPr>
        <w:pStyle w:val="BodyText3"/>
        <w:rPr>
          <w:rFonts w:asciiTheme="majorHAnsi" w:hAnsiTheme="majorHAnsi" w:cs="Arial"/>
          <w:b/>
          <w:lang w:val="pt-BR"/>
        </w:rPr>
      </w:pPr>
      <w:r w:rsidRPr="00463A6B">
        <w:rPr>
          <w:rFonts w:asciiTheme="majorHAnsi" w:hAnsiTheme="majorHAnsi" w:cs="Arial"/>
          <w:b/>
          <w:lang w:val="pt-BR"/>
        </w:rPr>
        <w:t>Art. 4</w:t>
      </w:r>
      <w:r w:rsidR="001B5685">
        <w:rPr>
          <w:rFonts w:asciiTheme="majorHAnsi" w:hAnsiTheme="majorHAnsi" w:cs="Arial"/>
          <w:b/>
          <w:lang w:val="pt-BR"/>
        </w:rPr>
        <w:t>.</w:t>
      </w:r>
      <w:r w:rsidRPr="00463A6B">
        <w:rPr>
          <w:rFonts w:asciiTheme="majorHAnsi" w:hAnsiTheme="majorHAnsi" w:cs="Arial"/>
          <w:b/>
          <w:lang w:val="pt-BR"/>
        </w:rPr>
        <w:t xml:space="preserve"> VALOAREA CONTRACTULUI</w:t>
      </w:r>
    </w:p>
    <w:p w:rsidR="00AB17A4" w:rsidRPr="00463A6B" w:rsidRDefault="00AB17A4" w:rsidP="00C85DE0">
      <w:pPr>
        <w:pStyle w:val="BodyText3"/>
        <w:rPr>
          <w:rFonts w:asciiTheme="majorHAnsi" w:hAnsiTheme="majorHAnsi" w:cs="Arial"/>
          <w:lang w:val="pt-BR"/>
        </w:rPr>
      </w:pPr>
      <w:r w:rsidRPr="00463A6B">
        <w:rPr>
          <w:rFonts w:asciiTheme="majorHAnsi" w:hAnsiTheme="majorHAnsi" w:cs="Arial"/>
          <w:lang w:val="pt-BR"/>
        </w:rPr>
        <w:t xml:space="preserve">4.1. Valoarea contractului este de </w:t>
      </w:r>
      <w:r w:rsidRPr="00463A6B">
        <w:rPr>
          <w:rFonts w:asciiTheme="majorHAnsi" w:hAnsiTheme="majorHAnsi" w:cs="Arial"/>
          <w:b/>
          <w:lang w:val="pt-BR"/>
        </w:rPr>
        <w:t>20.000 lei</w:t>
      </w:r>
      <w:r w:rsidR="002134F3" w:rsidRPr="00463A6B">
        <w:rPr>
          <w:rFonts w:asciiTheme="majorHAnsi" w:hAnsiTheme="majorHAnsi" w:cs="Arial"/>
          <w:lang w:val="pt-BR"/>
        </w:rPr>
        <w:t>, reprezentând suma maximă alocată proiectului prin hotărârile CA ale UBB conform Art.1.</w:t>
      </w:r>
    </w:p>
    <w:p w:rsidR="00AB17A4" w:rsidRPr="00463A6B" w:rsidRDefault="00AB17A4" w:rsidP="00C85D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jaVuSerifCondensed"/>
          <w:sz w:val="24"/>
          <w:szCs w:val="24"/>
          <w:lang w:eastAsia="ro-RO"/>
        </w:rPr>
      </w:pPr>
      <w:r w:rsidRPr="00463A6B">
        <w:rPr>
          <w:rFonts w:asciiTheme="majorHAnsi" w:hAnsiTheme="majorHAnsi"/>
          <w:sz w:val="24"/>
          <w:szCs w:val="24"/>
        </w:rPr>
        <w:t xml:space="preserve">4.2.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Categoriile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de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cheltuieli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eligibile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pentru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realizarea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grantului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sunt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:</w:t>
      </w:r>
    </w:p>
    <w:p w:rsidR="00AB17A4" w:rsidRPr="00463A6B" w:rsidRDefault="00AB17A4" w:rsidP="00C85D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jaVuSerifCondensed"/>
          <w:sz w:val="24"/>
          <w:szCs w:val="24"/>
          <w:lang w:eastAsia="ro-RO"/>
        </w:rPr>
      </w:pPr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-</w:t>
      </w:r>
      <w:r w:rsidR="006F5A38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r w:rsidR="004645E8">
        <w:rPr>
          <w:rFonts w:asciiTheme="majorHAnsi" w:hAnsiTheme="majorHAnsi" w:cs="DejaVuSerifCondensed"/>
          <w:sz w:val="24"/>
          <w:szCs w:val="24"/>
          <w:lang w:eastAsia="ro-RO"/>
        </w:rPr>
        <w:t xml:space="preserve">  </w:t>
      </w:r>
      <w:proofErr w:type="spellStart"/>
      <w:proofErr w:type="gramStart"/>
      <w:r w:rsidR="002134F3" w:rsidRPr="00463A6B">
        <w:rPr>
          <w:rFonts w:asciiTheme="majorHAnsi" w:hAnsiTheme="majorHAnsi" w:cs="DejaVuSerifCondensed"/>
          <w:b/>
          <w:sz w:val="24"/>
          <w:szCs w:val="24"/>
          <w:lang w:eastAsia="ro-RO"/>
        </w:rPr>
        <w:t>cheltuieli</w:t>
      </w:r>
      <w:proofErr w:type="spellEnd"/>
      <w:proofErr w:type="gramEnd"/>
      <w:r w:rsidR="002134F3" w:rsidRPr="00463A6B">
        <w:rPr>
          <w:rFonts w:asciiTheme="majorHAnsi" w:hAnsiTheme="majorHAnsi" w:cs="DejaVuSerifCondensed"/>
          <w:b/>
          <w:sz w:val="24"/>
          <w:szCs w:val="24"/>
          <w:lang w:eastAsia="ro-RO"/>
        </w:rPr>
        <w:t xml:space="preserve"> de</w:t>
      </w:r>
      <w:r w:rsidRPr="00463A6B">
        <w:rPr>
          <w:rFonts w:asciiTheme="majorHAnsi" w:hAnsiTheme="majorHAnsi" w:cs="DejaVuSerifCondensed"/>
          <w:b/>
          <w:sz w:val="24"/>
          <w:szCs w:val="24"/>
          <w:lang w:eastAsia="ro-RO"/>
        </w:rPr>
        <w:t xml:space="preserve"> personal</w:t>
      </w:r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(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inclusiv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contribuţiile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legale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aferente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salariilor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şi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veniturilor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asimilate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acestora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),</w:t>
      </w:r>
    </w:p>
    <w:p w:rsidR="00AB17A4" w:rsidRPr="00463A6B" w:rsidRDefault="00AB17A4" w:rsidP="00C85D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jaVuSerifCondensed"/>
          <w:sz w:val="24"/>
          <w:szCs w:val="24"/>
          <w:lang w:eastAsia="ro-RO"/>
        </w:rPr>
      </w:pPr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-</w:t>
      </w:r>
      <w:r w:rsidR="004645E8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proofErr w:type="gramStart"/>
      <w:r w:rsidRPr="00463A6B">
        <w:rPr>
          <w:rFonts w:asciiTheme="majorHAnsi" w:hAnsiTheme="majorHAnsi" w:cs="DejaVuSerifCondensed"/>
          <w:b/>
          <w:sz w:val="24"/>
          <w:szCs w:val="24"/>
          <w:lang w:eastAsia="ro-RO"/>
        </w:rPr>
        <w:t>cheltuieli</w:t>
      </w:r>
      <w:proofErr w:type="spellEnd"/>
      <w:proofErr w:type="gramEnd"/>
      <w:r w:rsidRPr="00463A6B">
        <w:rPr>
          <w:rFonts w:asciiTheme="majorHAnsi" w:hAnsiTheme="majorHAnsi" w:cs="DejaVuSerifCondensed"/>
          <w:b/>
          <w:sz w:val="24"/>
          <w:szCs w:val="24"/>
          <w:lang w:eastAsia="ro-RO"/>
        </w:rPr>
        <w:t xml:space="preserve"> de </w:t>
      </w:r>
      <w:proofErr w:type="spellStart"/>
      <w:r w:rsidRPr="00463A6B">
        <w:rPr>
          <w:rFonts w:asciiTheme="majorHAnsi" w:hAnsiTheme="majorHAnsi" w:cs="DejaVuSerifCondensed"/>
          <w:b/>
          <w:sz w:val="24"/>
          <w:szCs w:val="24"/>
          <w:lang w:eastAsia="ro-RO"/>
        </w:rPr>
        <w:t>logistică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: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echipamente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,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cheltuieli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materiale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,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cheltuieli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pentru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diseminare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,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informare</w:t>
      </w:r>
      <w:proofErr w:type="spellEnd"/>
      <w:r w:rsidR="004645E8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-</w:t>
      </w:r>
      <w:r w:rsidR="004645E8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documentare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,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taxe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de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acces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la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infrastructura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terţilor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,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etc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,</w:t>
      </w:r>
    </w:p>
    <w:p w:rsidR="004645E8" w:rsidRDefault="00AB17A4" w:rsidP="00C85D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jaVuSerifCondensed"/>
          <w:sz w:val="24"/>
          <w:szCs w:val="24"/>
          <w:lang w:eastAsia="ro-RO"/>
        </w:rPr>
      </w:pPr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- </w:t>
      </w:r>
      <w:r w:rsidR="004645E8">
        <w:rPr>
          <w:rFonts w:asciiTheme="majorHAnsi" w:hAnsiTheme="majorHAnsi" w:cs="DejaVuSerifCondensed"/>
          <w:sz w:val="24"/>
          <w:szCs w:val="24"/>
          <w:lang w:eastAsia="ro-RO"/>
        </w:rPr>
        <w:t xml:space="preserve">  </w:t>
      </w:r>
      <w:proofErr w:type="spellStart"/>
      <w:proofErr w:type="gramStart"/>
      <w:r w:rsidRPr="00463A6B">
        <w:rPr>
          <w:rFonts w:asciiTheme="majorHAnsi" w:hAnsiTheme="majorHAnsi" w:cs="DejaVuSerifCondensed"/>
          <w:b/>
          <w:sz w:val="24"/>
          <w:szCs w:val="24"/>
          <w:lang w:eastAsia="ro-RO"/>
        </w:rPr>
        <w:t>cheltuieli</w:t>
      </w:r>
      <w:proofErr w:type="spellEnd"/>
      <w:proofErr w:type="gramEnd"/>
      <w:r w:rsidRPr="00463A6B">
        <w:rPr>
          <w:rFonts w:asciiTheme="majorHAnsi" w:hAnsiTheme="majorHAnsi" w:cs="DejaVuSerifCondensed"/>
          <w:b/>
          <w:sz w:val="24"/>
          <w:szCs w:val="24"/>
          <w:lang w:eastAsia="ro-RO"/>
        </w:rPr>
        <w:t xml:space="preserve"> de </w:t>
      </w:r>
      <w:proofErr w:type="spellStart"/>
      <w:r w:rsidRPr="00463A6B">
        <w:rPr>
          <w:rFonts w:asciiTheme="majorHAnsi" w:hAnsiTheme="majorHAnsi" w:cs="DejaVuSerifCondensed"/>
          <w:b/>
          <w:sz w:val="24"/>
          <w:szCs w:val="24"/>
          <w:lang w:eastAsia="ro-RO"/>
        </w:rPr>
        <w:t>deplasare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în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ţară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şi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/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sau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în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străinătate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,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pentru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stagii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de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documentare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sau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cercetare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,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participări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la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manifestări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ştiinţifice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din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domeniul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proiectului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,</w:t>
      </w:r>
      <w:r w:rsid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</w:p>
    <w:p w:rsidR="00AB17A4" w:rsidRPr="00463A6B" w:rsidRDefault="00AB17A4" w:rsidP="00C85D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lastRenderedPageBreak/>
        <w:t>prevăzute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în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normele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metodologice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privind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stabilirea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categoriilor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de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cheltuieli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pentru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activităţi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de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cercetare-dezvoltare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şi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de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stimulare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a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inovării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,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finanţate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de la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bugetul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de stat,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aprobate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prin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Hotărârea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Guvernului</w:t>
      </w:r>
      <w:proofErr w:type="spellEnd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nr. </w:t>
      </w:r>
      <w:proofErr w:type="gramStart"/>
      <w:r w:rsidRPr="00463A6B">
        <w:rPr>
          <w:rFonts w:asciiTheme="majorHAnsi" w:hAnsiTheme="majorHAnsi" w:cs="DejaVuSerifCondensed"/>
          <w:sz w:val="24"/>
          <w:szCs w:val="24"/>
          <w:lang w:eastAsia="ro-RO"/>
        </w:rPr>
        <w:t>137/2011.</w:t>
      </w:r>
      <w:proofErr w:type="gramEnd"/>
    </w:p>
    <w:p w:rsidR="00AB17A4" w:rsidRPr="00463A6B" w:rsidRDefault="00AB17A4" w:rsidP="00C85DE0">
      <w:pPr>
        <w:pStyle w:val="BodyText3"/>
        <w:rPr>
          <w:rFonts w:asciiTheme="majorHAnsi" w:hAnsiTheme="majorHAnsi" w:cs="Arial"/>
          <w:lang w:val="ro-RO"/>
        </w:rPr>
      </w:pP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63A6B">
        <w:rPr>
          <w:rFonts w:asciiTheme="majorHAnsi" w:hAnsiTheme="majorHAnsi"/>
          <w:b/>
          <w:sz w:val="24"/>
          <w:szCs w:val="24"/>
        </w:rPr>
        <w:t>Art. 5</w:t>
      </w:r>
      <w:r w:rsidR="001B5685">
        <w:rPr>
          <w:rFonts w:asciiTheme="majorHAnsi" w:hAnsiTheme="majorHAnsi"/>
          <w:b/>
          <w:sz w:val="24"/>
          <w:szCs w:val="24"/>
        </w:rPr>
        <w:t>.</w:t>
      </w:r>
      <w:r w:rsidRPr="00463A6B">
        <w:rPr>
          <w:rFonts w:asciiTheme="majorHAnsi" w:hAnsiTheme="majorHAnsi"/>
          <w:b/>
          <w:sz w:val="24"/>
          <w:szCs w:val="24"/>
        </w:rPr>
        <w:t xml:space="preserve"> OBLIGAŢIILE PĂRŢILOR CONTRACTANTE</w:t>
      </w:r>
    </w:p>
    <w:p w:rsidR="00AB17A4" w:rsidRPr="001B5685" w:rsidRDefault="00AB17A4" w:rsidP="00C85DE0">
      <w:pPr>
        <w:pStyle w:val="ListParagraph"/>
        <w:numPr>
          <w:ilvl w:val="0"/>
          <w:numId w:val="1"/>
        </w:numPr>
        <w:ind w:left="0" w:firstLine="0"/>
        <w:jc w:val="both"/>
        <w:rPr>
          <w:rFonts w:asciiTheme="majorHAnsi" w:hAnsiTheme="majorHAnsi" w:cs="Arial"/>
          <w:b/>
          <w:vanish/>
        </w:rPr>
      </w:pPr>
    </w:p>
    <w:p w:rsidR="00AB17A4" w:rsidRPr="001B5685" w:rsidRDefault="00AB17A4" w:rsidP="00C85DE0">
      <w:pPr>
        <w:pStyle w:val="ListParagraph"/>
        <w:numPr>
          <w:ilvl w:val="0"/>
          <w:numId w:val="1"/>
        </w:numPr>
        <w:ind w:left="0" w:firstLine="0"/>
        <w:jc w:val="both"/>
        <w:rPr>
          <w:rFonts w:asciiTheme="majorHAnsi" w:hAnsiTheme="majorHAnsi" w:cs="Arial"/>
          <w:b/>
          <w:vanish/>
        </w:rPr>
      </w:pP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B5685">
        <w:rPr>
          <w:rFonts w:asciiTheme="majorHAnsi" w:hAnsiTheme="majorHAnsi"/>
          <w:b/>
          <w:sz w:val="24"/>
          <w:szCs w:val="24"/>
        </w:rPr>
        <w:t>5.1</w:t>
      </w:r>
      <w:r w:rsidR="001B5685" w:rsidRPr="001B5685">
        <w:rPr>
          <w:rFonts w:asciiTheme="majorHAnsi" w:hAnsiTheme="majorHAnsi"/>
          <w:b/>
          <w:sz w:val="24"/>
          <w:szCs w:val="24"/>
        </w:rPr>
        <w:t>.</w:t>
      </w:r>
      <w:r w:rsidRPr="001B5685">
        <w:rPr>
          <w:rFonts w:asciiTheme="majorHAnsi" w:hAnsiTheme="majorHAnsi"/>
          <w:b/>
          <w:sz w:val="24"/>
          <w:szCs w:val="24"/>
        </w:rPr>
        <w:t xml:space="preserve"> </w:t>
      </w:r>
      <w:r w:rsidRPr="00463A6B">
        <w:rPr>
          <w:rFonts w:asciiTheme="majorHAnsi" w:hAnsiTheme="majorHAnsi"/>
          <w:b/>
          <w:sz w:val="24"/>
          <w:szCs w:val="24"/>
        </w:rPr>
        <w:t xml:space="preserve">OBLIGAŢIILE </w:t>
      </w:r>
      <w:r w:rsidR="002134F3" w:rsidRPr="00463A6B">
        <w:rPr>
          <w:rFonts w:asciiTheme="majorHAnsi" w:hAnsiTheme="majorHAnsi"/>
          <w:b/>
          <w:sz w:val="24"/>
          <w:szCs w:val="24"/>
        </w:rPr>
        <w:t>CONTRACTORULUI</w:t>
      </w:r>
    </w:p>
    <w:p w:rsidR="00AB17A4" w:rsidRPr="00463A6B" w:rsidRDefault="00AB17A4" w:rsidP="00C85DE0">
      <w:pPr>
        <w:tabs>
          <w:tab w:val="left" w:pos="108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3A6B">
        <w:rPr>
          <w:rFonts w:asciiTheme="majorHAnsi" w:hAnsiTheme="majorHAnsi"/>
          <w:sz w:val="24"/>
          <w:szCs w:val="24"/>
        </w:rPr>
        <w:t xml:space="preserve">5.1.1. </w:t>
      </w:r>
      <w:proofErr w:type="spellStart"/>
      <w:r w:rsidRPr="00463A6B">
        <w:rPr>
          <w:rFonts w:asciiTheme="majorHAnsi" w:hAnsiTheme="majorHAnsi"/>
          <w:sz w:val="24"/>
          <w:szCs w:val="24"/>
        </w:rPr>
        <w:t>Răspunde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sz w:val="24"/>
          <w:szCs w:val="24"/>
        </w:rPr>
        <w:t>desfăşurarea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activităţilor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sz w:val="24"/>
          <w:szCs w:val="24"/>
        </w:rPr>
        <w:t>cercetare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conformitate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463A6B">
        <w:rPr>
          <w:rFonts w:asciiTheme="majorHAnsi" w:hAnsiTheme="majorHAnsi"/>
          <w:sz w:val="24"/>
          <w:szCs w:val="24"/>
        </w:rPr>
        <w:t>conţinutul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proiectului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sz w:val="24"/>
          <w:szCs w:val="24"/>
        </w:rPr>
        <w:t>cercetare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pe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baza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căruia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463A6B">
        <w:rPr>
          <w:rFonts w:asciiTheme="majorHAnsi" w:hAnsiTheme="majorHAnsi"/>
          <w:sz w:val="24"/>
          <w:szCs w:val="24"/>
        </w:rPr>
        <w:t>fost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selectat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competiția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internă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privind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acordarea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sz w:val="24"/>
          <w:szCs w:val="24"/>
        </w:rPr>
        <w:t>granturi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pentru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tinerii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cercetători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. </w:t>
      </w:r>
    </w:p>
    <w:p w:rsidR="00AB17A4" w:rsidRPr="00463A6B" w:rsidRDefault="00AB17A4" w:rsidP="00C85DE0">
      <w:pPr>
        <w:tabs>
          <w:tab w:val="left" w:pos="108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3A6B">
        <w:rPr>
          <w:rFonts w:asciiTheme="majorHAnsi" w:hAnsiTheme="majorHAnsi"/>
          <w:sz w:val="24"/>
          <w:szCs w:val="24"/>
        </w:rPr>
        <w:t xml:space="preserve">5.1.2. </w:t>
      </w:r>
      <w:proofErr w:type="spellStart"/>
      <w:r w:rsidR="006D21AB" w:rsidRPr="00DB4529">
        <w:rPr>
          <w:rFonts w:asciiTheme="majorHAnsi" w:hAnsiTheme="majorHAnsi"/>
          <w:i/>
          <w:sz w:val="24"/>
          <w:szCs w:val="24"/>
        </w:rPr>
        <w:t>Contractorul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6D21AB">
        <w:rPr>
          <w:rFonts w:asciiTheme="majorHAnsi" w:hAnsiTheme="majorHAnsi"/>
          <w:sz w:val="24"/>
          <w:szCs w:val="24"/>
        </w:rPr>
        <w:t>va</w:t>
      </w:r>
      <w:proofErr w:type="spellEnd"/>
      <w:proofErr w:type="gramEnd"/>
      <w:r w:rsidR="006D21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>
        <w:rPr>
          <w:rFonts w:asciiTheme="majorHAnsi" w:hAnsiTheme="majorHAnsi"/>
          <w:sz w:val="24"/>
          <w:szCs w:val="24"/>
        </w:rPr>
        <w:t>depune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la</w:t>
      </w:r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Centrul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pentru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Managementul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Cercetării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Stiinţifice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(CMCS) un </w:t>
      </w:r>
      <w:r w:rsidR="006D21AB" w:rsidRPr="006D21AB">
        <w:rPr>
          <w:rFonts w:asciiTheme="majorHAnsi" w:hAnsiTheme="majorHAnsi"/>
          <w:b/>
          <w:sz w:val="24"/>
          <w:szCs w:val="24"/>
        </w:rPr>
        <w:t>RAPORT PRELIMINAR</w:t>
      </w:r>
      <w:r w:rsidR="006D21AB">
        <w:rPr>
          <w:rFonts w:asciiTheme="majorHAnsi" w:hAnsiTheme="majorHAnsi"/>
          <w:b/>
          <w:sz w:val="24"/>
          <w:szCs w:val="24"/>
        </w:rPr>
        <w:t xml:space="preserve"> DE ACTIVITATE</w:t>
      </w:r>
      <w:r w:rsidR="006D21AB" w:rsidRPr="00463A6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ştiinţific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şi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financiar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>)</w:t>
      </w:r>
      <w:r w:rsidR="006D21AB">
        <w:rPr>
          <w:rFonts w:asciiTheme="majorHAnsi" w:hAnsiTheme="majorHAnsi"/>
          <w:sz w:val="24"/>
          <w:szCs w:val="24"/>
        </w:rPr>
        <w:t xml:space="preserve"> la 6 </w:t>
      </w:r>
      <w:proofErr w:type="spellStart"/>
      <w:r w:rsidR="006D21AB">
        <w:rPr>
          <w:rFonts w:asciiTheme="majorHAnsi" w:hAnsiTheme="majorHAnsi"/>
          <w:sz w:val="24"/>
          <w:szCs w:val="24"/>
        </w:rPr>
        <w:t>luni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="006D21AB">
        <w:rPr>
          <w:rFonts w:asciiTheme="majorHAnsi" w:hAnsiTheme="majorHAnsi"/>
          <w:sz w:val="24"/>
          <w:szCs w:val="24"/>
        </w:rPr>
        <w:t>începerea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>
        <w:rPr>
          <w:rFonts w:asciiTheme="majorHAnsi" w:hAnsiTheme="majorHAnsi"/>
          <w:sz w:val="24"/>
          <w:szCs w:val="24"/>
        </w:rPr>
        <w:t>contractului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6D21AB">
        <w:rPr>
          <w:rFonts w:asciiTheme="majorHAnsi" w:hAnsiTheme="majorHAnsi"/>
          <w:sz w:val="24"/>
          <w:szCs w:val="24"/>
        </w:rPr>
        <w:t>Raportul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>
        <w:rPr>
          <w:rFonts w:asciiTheme="majorHAnsi" w:hAnsiTheme="majorHAnsi"/>
          <w:sz w:val="24"/>
          <w:szCs w:val="24"/>
        </w:rPr>
        <w:t>preliminar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6D21AB">
        <w:rPr>
          <w:rFonts w:asciiTheme="majorHAnsi" w:hAnsiTheme="majorHAnsi"/>
          <w:sz w:val="24"/>
          <w:szCs w:val="24"/>
        </w:rPr>
        <w:t>va</w:t>
      </w:r>
      <w:proofErr w:type="spellEnd"/>
      <w:proofErr w:type="gramEnd"/>
      <w:r w:rsidR="006D21AB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="006D21AB">
        <w:rPr>
          <w:rFonts w:asciiTheme="majorHAnsi" w:hAnsiTheme="majorHAnsi"/>
          <w:sz w:val="24"/>
          <w:szCs w:val="24"/>
        </w:rPr>
        <w:t>analizat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de CS-UBB, care </w:t>
      </w:r>
      <w:proofErr w:type="spellStart"/>
      <w:r w:rsidR="006D21AB">
        <w:rPr>
          <w:rFonts w:asciiTheme="majorHAnsi" w:hAnsiTheme="majorHAnsi"/>
          <w:sz w:val="24"/>
          <w:szCs w:val="24"/>
        </w:rPr>
        <w:t>va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decide </w:t>
      </w:r>
      <w:proofErr w:type="spellStart"/>
      <w:r w:rsidR="006D21AB">
        <w:rPr>
          <w:rFonts w:asciiTheme="majorHAnsi" w:hAnsiTheme="majorHAnsi"/>
          <w:sz w:val="24"/>
          <w:szCs w:val="24"/>
        </w:rPr>
        <w:t>continuarea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>
        <w:rPr>
          <w:rFonts w:asciiTheme="majorHAnsi" w:hAnsiTheme="majorHAnsi"/>
          <w:sz w:val="24"/>
          <w:szCs w:val="24"/>
        </w:rPr>
        <w:t>finanțării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>
        <w:rPr>
          <w:rFonts w:asciiTheme="majorHAnsi" w:hAnsiTheme="majorHAnsi"/>
          <w:sz w:val="24"/>
          <w:szCs w:val="24"/>
        </w:rPr>
        <w:t>în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>
        <w:rPr>
          <w:rFonts w:asciiTheme="majorHAnsi" w:hAnsiTheme="majorHAnsi"/>
          <w:sz w:val="24"/>
          <w:szCs w:val="24"/>
        </w:rPr>
        <w:t>funcție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6D21AB">
        <w:rPr>
          <w:rFonts w:asciiTheme="majorHAnsi" w:hAnsiTheme="majorHAnsi"/>
          <w:sz w:val="24"/>
          <w:szCs w:val="24"/>
        </w:rPr>
        <w:t>realizarea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>
        <w:rPr>
          <w:rFonts w:asciiTheme="majorHAnsi" w:hAnsiTheme="majorHAnsi"/>
          <w:sz w:val="24"/>
          <w:szCs w:val="24"/>
        </w:rPr>
        <w:t>obiectivelor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>
        <w:rPr>
          <w:rFonts w:asciiTheme="majorHAnsi" w:hAnsiTheme="majorHAnsi"/>
          <w:sz w:val="24"/>
          <w:szCs w:val="24"/>
        </w:rPr>
        <w:t>asumate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de contractor </w:t>
      </w:r>
      <w:proofErr w:type="spellStart"/>
      <w:r w:rsidR="006D21AB">
        <w:rPr>
          <w:rFonts w:asciiTheme="majorHAnsi" w:hAnsiTheme="majorHAnsi"/>
          <w:sz w:val="24"/>
          <w:szCs w:val="24"/>
        </w:rPr>
        <w:t>în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>
        <w:rPr>
          <w:rFonts w:asciiTheme="majorHAnsi" w:hAnsiTheme="majorHAnsi"/>
          <w:sz w:val="24"/>
          <w:szCs w:val="24"/>
        </w:rPr>
        <w:t>proiect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. </w:t>
      </w:r>
    </w:p>
    <w:p w:rsidR="009C6EE4" w:rsidRDefault="00AB17A4" w:rsidP="00C85DE0">
      <w:pPr>
        <w:tabs>
          <w:tab w:val="left" w:pos="108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3A6B">
        <w:rPr>
          <w:rFonts w:asciiTheme="majorHAnsi" w:hAnsiTheme="majorHAnsi"/>
          <w:sz w:val="24"/>
          <w:szCs w:val="24"/>
        </w:rPr>
        <w:t xml:space="preserve">5.1.3.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termen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de maximum 1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lună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finalizarea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contractului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6D21AB" w:rsidRPr="00DB4529">
        <w:rPr>
          <w:rFonts w:asciiTheme="majorHAnsi" w:hAnsiTheme="majorHAnsi"/>
          <w:i/>
          <w:sz w:val="24"/>
          <w:szCs w:val="24"/>
        </w:rPr>
        <w:t>Contractorul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va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preda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la</w:t>
      </w:r>
      <w:r w:rsidR="006D21AB">
        <w:rPr>
          <w:rFonts w:asciiTheme="majorHAnsi" w:hAnsiTheme="majorHAnsi"/>
          <w:sz w:val="24"/>
          <w:szCs w:val="24"/>
        </w:rPr>
        <w:t xml:space="preserve"> CMCS</w:t>
      </w:r>
      <w:r w:rsidR="006D21AB" w:rsidRPr="00463A6B">
        <w:rPr>
          <w:rFonts w:asciiTheme="majorHAnsi" w:hAnsiTheme="majorHAnsi"/>
          <w:sz w:val="24"/>
          <w:szCs w:val="24"/>
        </w:rPr>
        <w:t xml:space="preserve"> un </w:t>
      </w:r>
      <w:r w:rsidR="006D21AB" w:rsidRPr="00463A6B">
        <w:rPr>
          <w:rFonts w:asciiTheme="majorHAnsi" w:hAnsiTheme="majorHAnsi"/>
          <w:b/>
          <w:sz w:val="24"/>
          <w:szCs w:val="24"/>
        </w:rPr>
        <w:t xml:space="preserve">RAPORT </w:t>
      </w:r>
      <w:r w:rsidR="006D21AB">
        <w:rPr>
          <w:rFonts w:asciiTheme="majorHAnsi" w:hAnsiTheme="majorHAnsi"/>
          <w:b/>
          <w:sz w:val="24"/>
          <w:szCs w:val="24"/>
        </w:rPr>
        <w:t xml:space="preserve">FINAL </w:t>
      </w:r>
      <w:r w:rsidR="006D21AB" w:rsidRPr="00463A6B">
        <w:rPr>
          <w:rFonts w:asciiTheme="majorHAnsi" w:hAnsiTheme="majorHAnsi"/>
          <w:b/>
          <w:sz w:val="24"/>
          <w:szCs w:val="24"/>
        </w:rPr>
        <w:t>DE ACTIVITATE</w:t>
      </w:r>
      <w:r w:rsidR="006D21AB" w:rsidRPr="00463A6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ştiinţific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şi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financiar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va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descrie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calitativ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și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cantitativ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rezultatele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cercetării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menţionarea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explicită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modului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diseminare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rezultatelor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prin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elemente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cuantificabile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număr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publicații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participări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/</w:t>
      </w:r>
      <w:r w:rsidR="006D21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comunicări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6D21AB">
        <w:rPr>
          <w:rFonts w:asciiTheme="majorHAnsi" w:hAnsiTheme="majorHAnsi"/>
          <w:sz w:val="24"/>
          <w:szCs w:val="24"/>
        </w:rPr>
        <w:t>manifestări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>
        <w:rPr>
          <w:rFonts w:asciiTheme="majorHAnsi" w:hAnsiTheme="majorHAnsi"/>
          <w:sz w:val="24"/>
          <w:szCs w:val="24"/>
        </w:rPr>
        <w:t>științifice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manuscrise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6D21AB" w:rsidRPr="00463A6B">
        <w:rPr>
          <w:rFonts w:asciiTheme="majorHAnsi" w:hAnsiTheme="majorHAnsi"/>
          <w:sz w:val="24"/>
          <w:szCs w:val="24"/>
        </w:rPr>
        <w:t>brevete</w:t>
      </w:r>
      <w:proofErr w:type="spellEnd"/>
      <w:r w:rsidR="006D21AB" w:rsidRPr="00463A6B">
        <w:rPr>
          <w:rFonts w:asciiTheme="majorHAnsi" w:hAnsiTheme="majorHAnsi"/>
          <w:sz w:val="24"/>
          <w:szCs w:val="24"/>
        </w:rPr>
        <w:t xml:space="preserve"> etc.).</w:t>
      </w:r>
    </w:p>
    <w:p w:rsidR="00AB17A4" w:rsidRPr="0070640E" w:rsidRDefault="009C6EE4" w:rsidP="00C85DE0">
      <w:pPr>
        <w:tabs>
          <w:tab w:val="left" w:pos="1080"/>
        </w:tabs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5.1.</w:t>
      </w:r>
      <w:r w:rsidR="006F0EDA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Prin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semnarea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contractului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de grant, </w:t>
      </w:r>
      <w:proofErr w:type="spellStart"/>
      <w:r w:rsidR="002134F3" w:rsidRPr="00DB4529">
        <w:rPr>
          <w:rFonts w:asciiTheme="majorHAnsi" w:hAnsiTheme="majorHAnsi"/>
          <w:i/>
          <w:sz w:val="24"/>
          <w:szCs w:val="24"/>
        </w:rPr>
        <w:t>Contractorul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își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asumă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că</w:t>
      </w:r>
      <w:proofErr w:type="spellEnd"/>
      <w:r w:rsidR="00FA41B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A41BA">
        <w:rPr>
          <w:rFonts w:asciiTheme="majorHAnsi" w:hAnsiTheme="majorHAnsi"/>
          <w:sz w:val="24"/>
          <w:szCs w:val="24"/>
        </w:rPr>
        <w:t>până</w:t>
      </w:r>
      <w:proofErr w:type="spellEnd"/>
      <w:r w:rsidR="00FA41BA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FA41BA">
        <w:rPr>
          <w:rFonts w:asciiTheme="majorHAnsi" w:hAnsiTheme="majorHAnsi"/>
          <w:sz w:val="24"/>
          <w:szCs w:val="24"/>
        </w:rPr>
        <w:t>încheierea</w:t>
      </w:r>
      <w:proofErr w:type="spellEnd"/>
      <w:r w:rsid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1BA">
        <w:rPr>
          <w:rFonts w:asciiTheme="majorHAnsi" w:hAnsiTheme="majorHAnsi"/>
          <w:sz w:val="24"/>
          <w:szCs w:val="24"/>
        </w:rPr>
        <w:t>contractului</w:t>
      </w:r>
      <w:proofErr w:type="spellEnd"/>
      <w:r w:rsidR="00FA41BA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va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face</w:t>
      </w:r>
      <w:r w:rsidR="00AB17A4"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FA41BA">
        <w:rPr>
          <w:rFonts w:asciiTheme="majorHAnsi" w:hAnsiTheme="majorHAnsi"/>
          <w:sz w:val="24"/>
          <w:szCs w:val="24"/>
        </w:rPr>
        <w:t>dovada</w:t>
      </w:r>
      <w:proofErr w:type="spellEnd"/>
      <w:r w:rsidR="00AB17A4"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FA41BA">
        <w:rPr>
          <w:rFonts w:asciiTheme="majorHAnsi" w:hAnsiTheme="majorHAnsi"/>
          <w:sz w:val="24"/>
          <w:szCs w:val="24"/>
        </w:rPr>
        <w:t>participării</w:t>
      </w:r>
      <w:proofErr w:type="spellEnd"/>
      <w:r w:rsidR="00AB17A4" w:rsidRPr="00FA41BA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AB17A4" w:rsidRPr="00FA41BA">
        <w:rPr>
          <w:rFonts w:asciiTheme="majorHAnsi" w:hAnsiTheme="majorHAnsi"/>
          <w:sz w:val="24"/>
          <w:szCs w:val="24"/>
        </w:rPr>
        <w:t>cel</w:t>
      </w:r>
      <w:proofErr w:type="spellEnd"/>
      <w:r w:rsidR="00AB17A4"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FA41BA">
        <w:rPr>
          <w:rFonts w:asciiTheme="majorHAnsi" w:hAnsiTheme="majorHAnsi"/>
          <w:sz w:val="24"/>
          <w:szCs w:val="24"/>
        </w:rPr>
        <w:t>puțin</w:t>
      </w:r>
      <w:proofErr w:type="spellEnd"/>
      <w:r w:rsidR="00AB17A4" w:rsidRPr="00FA41BA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="00AB17A4" w:rsidRPr="00FA41BA">
        <w:rPr>
          <w:rFonts w:asciiTheme="majorHAnsi" w:hAnsiTheme="majorHAnsi"/>
          <w:sz w:val="24"/>
          <w:szCs w:val="24"/>
        </w:rPr>
        <w:t>manifestare</w:t>
      </w:r>
      <w:proofErr w:type="spellEnd"/>
      <w:r w:rsidR="00AB17A4"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FA41BA">
        <w:rPr>
          <w:rFonts w:asciiTheme="majorHAnsi" w:hAnsiTheme="majorHAnsi"/>
          <w:sz w:val="24"/>
          <w:szCs w:val="24"/>
        </w:rPr>
        <w:t>științifică</w:t>
      </w:r>
      <w:proofErr w:type="spellEnd"/>
      <w:r w:rsidR="00AB17A4"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FA41BA">
        <w:rPr>
          <w:rFonts w:asciiTheme="majorHAnsi" w:hAnsiTheme="majorHAnsi"/>
          <w:sz w:val="24"/>
          <w:szCs w:val="24"/>
        </w:rPr>
        <w:t>internațională</w:t>
      </w:r>
      <w:proofErr w:type="spellEnd"/>
      <w:r w:rsidR="00AB17A4" w:rsidRPr="00FA41BA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AB17A4" w:rsidRPr="00FA41BA">
        <w:rPr>
          <w:rFonts w:asciiTheme="majorHAnsi" w:hAnsiTheme="majorHAnsi"/>
          <w:sz w:val="24"/>
          <w:szCs w:val="24"/>
        </w:rPr>
        <w:t>prestigiu</w:t>
      </w:r>
      <w:proofErr w:type="spellEnd"/>
      <w:r w:rsidR="00AB17A4" w:rsidRPr="00FA41BA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="00AB17A4" w:rsidRPr="00FA41BA">
        <w:rPr>
          <w:rFonts w:asciiTheme="majorHAnsi" w:hAnsiTheme="majorHAnsi"/>
          <w:sz w:val="24"/>
          <w:szCs w:val="24"/>
        </w:rPr>
        <w:t>străinătate</w:t>
      </w:r>
      <w:proofErr w:type="spellEnd"/>
      <w:r w:rsidR="00AB17A4"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FA41BA">
        <w:rPr>
          <w:rFonts w:asciiTheme="majorHAnsi" w:hAnsiTheme="majorHAnsi"/>
          <w:sz w:val="24"/>
          <w:szCs w:val="24"/>
        </w:rPr>
        <w:t>și</w:t>
      </w:r>
      <w:proofErr w:type="spellEnd"/>
      <w:r w:rsidR="00AB17A4" w:rsidRPr="00FA41BA">
        <w:rPr>
          <w:rFonts w:asciiTheme="majorHAnsi" w:hAnsiTheme="majorHAnsi"/>
          <w:sz w:val="24"/>
          <w:szCs w:val="24"/>
        </w:rPr>
        <w:t xml:space="preserve"> </w:t>
      </w:r>
      <w:r w:rsidR="003F29C5" w:rsidRPr="00FA41BA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="003F29C5" w:rsidRPr="00FA41BA">
        <w:rPr>
          <w:rFonts w:asciiTheme="majorHAnsi" w:hAnsiTheme="majorHAnsi"/>
          <w:sz w:val="24"/>
          <w:szCs w:val="24"/>
        </w:rPr>
        <w:t>trimiterii</w:t>
      </w:r>
      <w:proofErr w:type="spellEnd"/>
      <w:r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1BA">
        <w:rPr>
          <w:rFonts w:asciiTheme="majorHAnsi" w:hAnsiTheme="majorHAnsi"/>
          <w:sz w:val="24"/>
          <w:szCs w:val="24"/>
        </w:rPr>
        <w:t>spre</w:t>
      </w:r>
      <w:proofErr w:type="spellEnd"/>
      <w:r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1BA">
        <w:rPr>
          <w:rFonts w:asciiTheme="majorHAnsi" w:hAnsiTheme="majorHAnsi"/>
          <w:sz w:val="24"/>
          <w:szCs w:val="24"/>
        </w:rPr>
        <w:t>publicare</w:t>
      </w:r>
      <w:proofErr w:type="spellEnd"/>
      <w:r w:rsidR="00AB17A4" w:rsidRPr="00FA41BA">
        <w:rPr>
          <w:rFonts w:asciiTheme="majorHAnsi" w:hAnsiTheme="majorHAnsi"/>
          <w:sz w:val="24"/>
          <w:szCs w:val="24"/>
        </w:rPr>
        <w:t xml:space="preserve"> </w:t>
      </w:r>
      <w:r w:rsidR="003F29C5" w:rsidRPr="00FA41BA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="003F29C5" w:rsidRPr="00FA41BA">
        <w:rPr>
          <w:rFonts w:asciiTheme="majorHAnsi" w:hAnsiTheme="majorHAnsi"/>
          <w:sz w:val="24"/>
          <w:szCs w:val="24"/>
        </w:rPr>
        <w:t>unui</w:t>
      </w:r>
      <w:proofErr w:type="spellEnd"/>
      <w:r w:rsidR="00AB17A4"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FA41BA">
        <w:rPr>
          <w:rFonts w:asciiTheme="majorHAnsi" w:hAnsiTheme="majorHAnsi"/>
          <w:sz w:val="24"/>
          <w:szCs w:val="24"/>
        </w:rPr>
        <w:t>manuscris</w:t>
      </w:r>
      <w:proofErr w:type="spellEnd"/>
      <w:r w:rsidR="00AB17A4" w:rsidRPr="00FA41BA">
        <w:rPr>
          <w:rFonts w:asciiTheme="majorHAnsi" w:hAnsiTheme="majorHAnsi"/>
          <w:sz w:val="24"/>
          <w:szCs w:val="24"/>
        </w:rPr>
        <w:t xml:space="preserve"> </w:t>
      </w:r>
      <w:r w:rsidR="00FA41BA" w:rsidRPr="00FA41BA">
        <w:rPr>
          <w:rFonts w:asciiTheme="majorHAnsi" w:hAnsiTheme="majorHAnsi"/>
          <w:sz w:val="24"/>
          <w:szCs w:val="24"/>
        </w:rPr>
        <w:t>la o</w:t>
      </w:r>
      <w:r w:rsidR="00AB17A4"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FA41BA">
        <w:rPr>
          <w:rFonts w:asciiTheme="majorHAnsi" w:hAnsiTheme="majorHAnsi"/>
          <w:sz w:val="24"/>
          <w:szCs w:val="24"/>
        </w:rPr>
        <w:t>revistă</w:t>
      </w:r>
      <w:proofErr w:type="spellEnd"/>
      <w:r w:rsidR="00AB17A4"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F29C5" w:rsidRPr="00FA41BA">
        <w:rPr>
          <w:rFonts w:asciiTheme="majorHAnsi" w:hAnsiTheme="majorHAnsi"/>
          <w:sz w:val="24"/>
          <w:szCs w:val="24"/>
        </w:rPr>
        <w:t>internațională</w:t>
      </w:r>
      <w:proofErr w:type="spellEnd"/>
      <w:r w:rsidR="003F29C5" w:rsidRPr="00FA41BA">
        <w:rPr>
          <w:rFonts w:asciiTheme="majorHAnsi" w:hAnsiTheme="majorHAnsi"/>
          <w:sz w:val="24"/>
          <w:szCs w:val="24"/>
        </w:rPr>
        <w:t xml:space="preserve"> </w:t>
      </w:r>
      <w:r w:rsidRPr="00FA41BA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Pr="00FA41BA">
        <w:rPr>
          <w:rFonts w:asciiTheme="majorHAnsi" w:hAnsiTheme="majorHAnsi"/>
          <w:sz w:val="24"/>
          <w:szCs w:val="24"/>
        </w:rPr>
        <w:t>pr</w:t>
      </w:r>
      <w:r>
        <w:rPr>
          <w:rFonts w:asciiTheme="majorHAnsi" w:hAnsiTheme="majorHAnsi"/>
          <w:sz w:val="24"/>
          <w:szCs w:val="24"/>
        </w:rPr>
        <w:t>estigiu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pentru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domeniul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respectiv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indexat</w:t>
      </w:r>
      <w:r>
        <w:rPr>
          <w:rFonts w:asciiTheme="majorHAnsi" w:hAnsiTheme="majorHAnsi"/>
          <w:sz w:val="24"/>
          <w:szCs w:val="24"/>
        </w:rPr>
        <w:t>ă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baze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de date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precum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ISI, ERIH</w:t>
      </w:r>
      <w:r>
        <w:rPr>
          <w:rFonts w:asciiTheme="majorHAnsi" w:hAnsiTheme="majorHAnsi"/>
          <w:sz w:val="24"/>
          <w:szCs w:val="24"/>
        </w:rPr>
        <w:t>, EBSCO, S</w:t>
      </w:r>
      <w:r w:rsidR="000E00D8">
        <w:rPr>
          <w:rFonts w:asciiTheme="majorHAnsi" w:hAnsiTheme="majorHAnsi"/>
          <w:sz w:val="24"/>
          <w:szCs w:val="24"/>
        </w:rPr>
        <w:t>COPUS</w:t>
      </w:r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sau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r w:rsidR="002849B6">
        <w:rPr>
          <w:rFonts w:asciiTheme="majorHAnsi" w:hAnsiTheme="majorHAnsi"/>
          <w:sz w:val="24"/>
          <w:szCs w:val="24"/>
        </w:rPr>
        <w:t>cu</w:t>
      </w:r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statut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similar)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sau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la o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editură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internațională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prestigiu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(conform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definițiilor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date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Hotărârea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404/2012 a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Senatului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UBB)</w:t>
      </w:r>
      <w:r w:rsidR="0070640E">
        <w:rPr>
          <w:rFonts w:asciiTheme="majorHAnsi" w:hAnsiTheme="majorHAnsi"/>
          <w:sz w:val="24"/>
          <w:szCs w:val="24"/>
        </w:rPr>
        <w:t xml:space="preserve">. </w:t>
      </w:r>
    </w:p>
    <w:p w:rsidR="00AB17A4" w:rsidRPr="00463A6B" w:rsidRDefault="00AB17A4" w:rsidP="00C85D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DejaVuSerifCondensed"/>
          <w:sz w:val="24"/>
          <w:szCs w:val="24"/>
          <w:lang w:val="ro-RO" w:eastAsia="ro-RO"/>
        </w:rPr>
      </w:pPr>
      <w:r w:rsidRPr="00463A6B">
        <w:rPr>
          <w:rFonts w:asciiTheme="majorHAnsi" w:hAnsiTheme="majorHAnsi"/>
          <w:sz w:val="24"/>
          <w:szCs w:val="24"/>
        </w:rPr>
        <w:t>5.1.</w:t>
      </w:r>
      <w:r w:rsidR="006F0EDA">
        <w:rPr>
          <w:rFonts w:asciiTheme="majorHAnsi" w:hAnsiTheme="majorHAnsi"/>
          <w:sz w:val="24"/>
          <w:szCs w:val="24"/>
        </w:rPr>
        <w:t>5</w:t>
      </w:r>
      <w:r w:rsidRPr="00463A6B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463A6B">
        <w:rPr>
          <w:rFonts w:asciiTheme="majorHAnsi" w:hAnsiTheme="majorHAnsi"/>
          <w:sz w:val="24"/>
          <w:szCs w:val="24"/>
        </w:rPr>
        <w:t>asigură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că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orice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publicaţie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sau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rezultat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apărut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şi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raportat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urma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activităţilor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finanţate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prin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prezentul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contract </w:t>
      </w:r>
      <w:proofErr w:type="spellStart"/>
      <w:proofErr w:type="gramStart"/>
      <w:r w:rsidRPr="00463A6B">
        <w:rPr>
          <w:rFonts w:asciiTheme="majorHAnsi" w:hAnsiTheme="majorHAnsi"/>
          <w:sz w:val="24"/>
          <w:szCs w:val="24"/>
        </w:rPr>
        <w:t>va</w:t>
      </w:r>
      <w:proofErr w:type="spellEnd"/>
      <w:proofErr w:type="gram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avea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menţionat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numele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finanţatorului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463A6B">
        <w:rPr>
          <w:rFonts w:asciiTheme="majorHAnsi" w:hAnsiTheme="majorHAnsi"/>
          <w:sz w:val="24"/>
          <w:szCs w:val="24"/>
        </w:rPr>
        <w:t>Universitatea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Babeş-Bolyai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463A6B">
        <w:rPr>
          <w:rFonts w:asciiTheme="majorHAnsi" w:hAnsiTheme="majorHAnsi"/>
          <w:sz w:val="24"/>
          <w:szCs w:val="24"/>
        </w:rPr>
        <w:t>ş</w:t>
      </w:r>
      <w:r w:rsidR="002134F3" w:rsidRPr="00463A6B">
        <w:rPr>
          <w:rFonts w:asciiTheme="majorHAnsi" w:hAnsiTheme="majorHAnsi"/>
          <w:sz w:val="24"/>
          <w:szCs w:val="24"/>
        </w:rPr>
        <w:t>i</w:t>
      </w:r>
      <w:proofErr w:type="spellEnd"/>
      <w:r w:rsidR="002134F3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34F3" w:rsidRPr="00463A6B">
        <w:rPr>
          <w:rFonts w:asciiTheme="majorHAnsi" w:hAnsiTheme="majorHAnsi"/>
          <w:sz w:val="24"/>
          <w:szCs w:val="24"/>
        </w:rPr>
        <w:t>numărul</w:t>
      </w:r>
      <w:proofErr w:type="spellEnd"/>
      <w:r w:rsidR="002134F3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34F3" w:rsidRPr="00463A6B">
        <w:rPr>
          <w:rFonts w:asciiTheme="majorHAnsi" w:hAnsiTheme="majorHAnsi"/>
          <w:sz w:val="24"/>
          <w:szCs w:val="24"/>
        </w:rPr>
        <w:t>contractului</w:t>
      </w:r>
      <w:proofErr w:type="spellEnd"/>
      <w:r w:rsidR="002134F3" w:rsidRPr="00463A6B">
        <w:rPr>
          <w:rFonts w:asciiTheme="majorHAnsi" w:hAnsiTheme="majorHAnsi"/>
          <w:sz w:val="24"/>
          <w:szCs w:val="24"/>
        </w:rPr>
        <w:t xml:space="preserve"> de grant, </w:t>
      </w:r>
      <w:r w:rsidR="002134F3" w:rsidRPr="00463A6B">
        <w:rPr>
          <w:rFonts w:asciiTheme="majorHAnsi" w:eastAsia="Times New Roman" w:hAnsiTheme="majorHAnsi" w:cs="DejaVuSerifCondensed"/>
          <w:sz w:val="24"/>
          <w:szCs w:val="24"/>
          <w:lang w:val="ro-RO" w:eastAsia="ro-RO"/>
        </w:rPr>
        <w:t>potrivit art. 76 şi 77 din Ordonanţa Guvernului nr.</w:t>
      </w:r>
      <w:r w:rsidR="006F0EDA">
        <w:rPr>
          <w:rFonts w:asciiTheme="majorHAnsi" w:eastAsia="Times New Roman" w:hAnsiTheme="majorHAnsi" w:cs="DejaVuSerifCondensed"/>
          <w:sz w:val="24"/>
          <w:szCs w:val="24"/>
          <w:lang w:val="ro-RO" w:eastAsia="ro-RO"/>
        </w:rPr>
        <w:t xml:space="preserve"> </w:t>
      </w:r>
      <w:r w:rsidR="002134F3" w:rsidRPr="00463A6B">
        <w:rPr>
          <w:rFonts w:asciiTheme="majorHAnsi" w:eastAsia="Times New Roman" w:hAnsiTheme="majorHAnsi" w:cs="DejaVuSerifCondensed"/>
          <w:sz w:val="24"/>
          <w:szCs w:val="24"/>
          <w:lang w:val="ro-RO" w:eastAsia="ro-RO"/>
        </w:rPr>
        <w:t>57/2002 privind cercetarea ştiinţifică şi dezvoltarea tehnologică, aprobată prin Legea nr. 324/2003, cu modificările şi completările ulterioare</w:t>
      </w:r>
      <w:r w:rsidR="006F0EDA">
        <w:rPr>
          <w:rFonts w:asciiTheme="majorHAnsi" w:eastAsia="Times New Roman" w:hAnsiTheme="majorHAnsi" w:cs="DejaVuSerifCondensed"/>
          <w:sz w:val="24"/>
          <w:szCs w:val="24"/>
          <w:lang w:val="ro-RO" w:eastAsia="ro-RO"/>
        </w:rPr>
        <w:t>.</w:t>
      </w:r>
    </w:p>
    <w:p w:rsidR="002134F3" w:rsidRPr="00463A6B" w:rsidRDefault="002134F3" w:rsidP="00C85D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3A6B">
        <w:rPr>
          <w:rFonts w:asciiTheme="majorHAnsi" w:eastAsia="Times New Roman" w:hAnsiTheme="majorHAnsi" w:cs="DejaVuSerifCondensed"/>
          <w:sz w:val="24"/>
          <w:szCs w:val="24"/>
          <w:lang w:val="ro-RO" w:eastAsia="ro-RO"/>
        </w:rPr>
        <w:t>5.1.</w:t>
      </w:r>
      <w:r w:rsidR="006F0EDA">
        <w:rPr>
          <w:rFonts w:asciiTheme="majorHAnsi" w:eastAsia="Times New Roman" w:hAnsiTheme="majorHAnsi" w:cs="DejaVuSerifCondensed"/>
          <w:sz w:val="24"/>
          <w:szCs w:val="24"/>
          <w:lang w:val="ro-RO" w:eastAsia="ro-RO"/>
        </w:rPr>
        <w:t>6</w:t>
      </w:r>
      <w:r w:rsidRPr="00463A6B">
        <w:rPr>
          <w:rFonts w:asciiTheme="majorHAnsi" w:eastAsia="Times New Roman" w:hAnsiTheme="majorHAnsi" w:cs="DejaVuSerifCondensed"/>
          <w:sz w:val="24"/>
          <w:szCs w:val="24"/>
          <w:lang w:val="ro-RO" w:eastAsia="ro-RO"/>
        </w:rPr>
        <w:t xml:space="preserve">. Prezintă la solicitarea </w:t>
      </w:r>
      <w:r w:rsidRPr="00DB4529">
        <w:rPr>
          <w:rFonts w:asciiTheme="majorHAnsi" w:eastAsia="Times New Roman" w:hAnsiTheme="majorHAnsi" w:cs="DejaVuSerifCondensed"/>
          <w:i/>
          <w:sz w:val="24"/>
          <w:szCs w:val="24"/>
          <w:lang w:val="ro-RO" w:eastAsia="ro-RO"/>
        </w:rPr>
        <w:t>Autorităţii Contractante</w:t>
      </w:r>
      <w:r w:rsidRPr="00463A6B">
        <w:rPr>
          <w:rFonts w:asciiTheme="majorHAnsi" w:eastAsia="Times New Roman" w:hAnsiTheme="majorHAnsi" w:cs="DejaVuSerifCondensed"/>
          <w:sz w:val="24"/>
          <w:szCs w:val="24"/>
          <w:lang w:val="ro-RO" w:eastAsia="ro-RO"/>
        </w:rPr>
        <w:t xml:space="preserve">, date referitoare la fundamentarea cheltuielilor solicitate spre decontare şi documente suplimentare, referitoare la derularea proiectului de cercetare care face obiectul prezentului contract. </w:t>
      </w:r>
    </w:p>
    <w:p w:rsidR="00AB17A4" w:rsidRPr="00FA41BA" w:rsidRDefault="002134F3" w:rsidP="00C85DE0">
      <w:pPr>
        <w:tabs>
          <w:tab w:val="left" w:pos="108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3A6B">
        <w:rPr>
          <w:rFonts w:asciiTheme="majorHAnsi" w:hAnsiTheme="majorHAnsi"/>
          <w:sz w:val="24"/>
          <w:szCs w:val="24"/>
        </w:rPr>
        <w:t>5.1.</w:t>
      </w:r>
      <w:r w:rsidR="006F0EDA">
        <w:rPr>
          <w:rFonts w:asciiTheme="majorHAnsi" w:hAnsiTheme="majorHAnsi"/>
          <w:sz w:val="24"/>
          <w:szCs w:val="24"/>
        </w:rPr>
        <w:t>7</w:t>
      </w:r>
      <w:r w:rsidR="00AB17A4" w:rsidRPr="00463A6B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angajează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ca</w:t>
      </w:r>
      <w:r w:rsidR="00C85DE0">
        <w:rPr>
          <w:rFonts w:asciiTheme="majorHAnsi" w:hAnsiTheme="majorHAnsi"/>
          <w:sz w:val="24"/>
          <w:szCs w:val="24"/>
        </w:rPr>
        <w:t>,</w:t>
      </w:r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condițiile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cerințele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minimale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asupra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livrab</w:t>
      </w:r>
      <w:r w:rsidRPr="00463A6B">
        <w:rPr>
          <w:rFonts w:asciiTheme="majorHAnsi" w:hAnsiTheme="majorHAnsi"/>
          <w:sz w:val="24"/>
          <w:szCs w:val="24"/>
        </w:rPr>
        <w:t>ilelor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conform </w:t>
      </w:r>
      <w:proofErr w:type="spellStart"/>
      <w:r w:rsidRPr="00463A6B">
        <w:rPr>
          <w:rFonts w:asciiTheme="majorHAnsi" w:hAnsiTheme="majorHAnsi"/>
          <w:sz w:val="24"/>
          <w:szCs w:val="24"/>
        </w:rPr>
        <w:t>punctului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5.1.</w:t>
      </w:r>
      <w:r w:rsidR="002849B6">
        <w:rPr>
          <w:rFonts w:asciiTheme="majorHAnsi" w:hAnsiTheme="majorHAnsi"/>
          <w:sz w:val="24"/>
          <w:szCs w:val="24"/>
        </w:rPr>
        <w:t>4</w:t>
      </w:r>
      <w:r w:rsidRPr="00463A6B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463A6B">
        <w:rPr>
          <w:rFonts w:asciiTheme="majorHAnsi" w:hAnsiTheme="majorHAnsi"/>
          <w:sz w:val="24"/>
          <w:szCs w:val="24"/>
        </w:rPr>
        <w:t>nu</w:t>
      </w:r>
      <w:proofErr w:type="gram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sunt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înd</w:t>
      </w:r>
      <w:r w:rsidRPr="00FA41BA">
        <w:rPr>
          <w:rFonts w:asciiTheme="majorHAnsi" w:hAnsiTheme="majorHAnsi"/>
          <w:sz w:val="24"/>
          <w:szCs w:val="24"/>
        </w:rPr>
        <w:t>eplinite</w:t>
      </w:r>
      <w:proofErr w:type="spellEnd"/>
      <w:r w:rsidRPr="00FA41B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A41BA">
        <w:rPr>
          <w:rFonts w:asciiTheme="majorHAnsi" w:hAnsiTheme="majorHAnsi"/>
          <w:sz w:val="24"/>
          <w:szCs w:val="24"/>
        </w:rPr>
        <w:t>să</w:t>
      </w:r>
      <w:proofErr w:type="spellEnd"/>
      <w:r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1BA">
        <w:rPr>
          <w:rFonts w:asciiTheme="majorHAnsi" w:hAnsiTheme="majorHAnsi"/>
          <w:sz w:val="24"/>
          <w:szCs w:val="24"/>
        </w:rPr>
        <w:t>returneze</w:t>
      </w:r>
      <w:proofErr w:type="spellEnd"/>
      <w:r w:rsidR="00AB17A4"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FA41BA">
        <w:rPr>
          <w:rFonts w:asciiTheme="majorHAnsi" w:hAnsiTheme="majorHAnsi"/>
          <w:sz w:val="24"/>
          <w:szCs w:val="24"/>
        </w:rPr>
        <w:t>contravaloarea</w:t>
      </w:r>
      <w:proofErr w:type="spellEnd"/>
      <w:r w:rsidR="00AB17A4"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FA41BA">
        <w:rPr>
          <w:rFonts w:asciiTheme="majorHAnsi" w:hAnsiTheme="majorHAnsi"/>
          <w:sz w:val="24"/>
          <w:szCs w:val="24"/>
        </w:rPr>
        <w:t>grantului</w:t>
      </w:r>
      <w:proofErr w:type="spellEnd"/>
      <w:r w:rsidR="00AB17A4"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1BA" w:rsidRPr="00FA41BA">
        <w:rPr>
          <w:rFonts w:asciiTheme="majorHAnsi" w:hAnsiTheme="majorHAnsi"/>
          <w:sz w:val="24"/>
          <w:szCs w:val="24"/>
        </w:rPr>
        <w:t>cel</w:t>
      </w:r>
      <w:proofErr w:type="spellEnd"/>
      <w:r w:rsidR="00FA41BA"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1BA" w:rsidRPr="00FA41BA">
        <w:rPr>
          <w:rFonts w:asciiTheme="majorHAnsi" w:hAnsiTheme="majorHAnsi"/>
          <w:sz w:val="24"/>
          <w:szCs w:val="24"/>
        </w:rPr>
        <w:t>mai</w:t>
      </w:r>
      <w:proofErr w:type="spellEnd"/>
      <w:r w:rsidR="00FA41BA"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1BA" w:rsidRPr="00FA41BA">
        <w:rPr>
          <w:rFonts w:asciiTheme="majorHAnsi" w:hAnsiTheme="majorHAnsi"/>
          <w:sz w:val="24"/>
          <w:szCs w:val="24"/>
        </w:rPr>
        <w:t>târziu</w:t>
      </w:r>
      <w:proofErr w:type="spellEnd"/>
      <w:r w:rsidR="00FA41BA"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1BA" w:rsidRPr="00FA41BA">
        <w:rPr>
          <w:rFonts w:asciiTheme="majorHAnsi" w:hAnsiTheme="majorHAnsi"/>
          <w:sz w:val="24"/>
          <w:szCs w:val="24"/>
        </w:rPr>
        <w:t>până</w:t>
      </w:r>
      <w:proofErr w:type="spellEnd"/>
      <w:r w:rsidR="00FA41BA" w:rsidRPr="00FA41BA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FA41BA" w:rsidRPr="00FA41BA">
        <w:rPr>
          <w:rFonts w:asciiTheme="majorHAnsi" w:hAnsiTheme="majorHAnsi"/>
          <w:sz w:val="24"/>
          <w:szCs w:val="24"/>
        </w:rPr>
        <w:t>încheierea</w:t>
      </w:r>
      <w:proofErr w:type="spellEnd"/>
      <w:r w:rsidR="00FA41BA"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1BA" w:rsidRPr="00FA41BA">
        <w:rPr>
          <w:rFonts w:asciiTheme="majorHAnsi" w:hAnsiTheme="majorHAnsi"/>
          <w:sz w:val="24"/>
          <w:szCs w:val="24"/>
        </w:rPr>
        <w:t>anului</w:t>
      </w:r>
      <w:proofErr w:type="spellEnd"/>
      <w:r w:rsidR="00FA41BA" w:rsidRP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1BA" w:rsidRPr="00FA41BA">
        <w:rPr>
          <w:rFonts w:asciiTheme="majorHAnsi" w:hAnsiTheme="majorHAnsi"/>
          <w:sz w:val="24"/>
          <w:szCs w:val="24"/>
        </w:rPr>
        <w:t>bugetar</w:t>
      </w:r>
      <w:proofErr w:type="spellEnd"/>
      <w:r w:rsidR="00FA41BA" w:rsidRPr="00FA41BA">
        <w:rPr>
          <w:rFonts w:asciiTheme="majorHAnsi" w:hAnsiTheme="majorHAnsi"/>
          <w:sz w:val="24"/>
          <w:szCs w:val="24"/>
        </w:rPr>
        <w:t>.</w:t>
      </w:r>
    </w:p>
    <w:p w:rsidR="00AB17A4" w:rsidRPr="00463A6B" w:rsidRDefault="003250C4" w:rsidP="00C85DE0">
      <w:pPr>
        <w:tabs>
          <w:tab w:val="left" w:pos="108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3A6B">
        <w:rPr>
          <w:rFonts w:asciiTheme="majorHAnsi" w:hAnsiTheme="majorHAnsi"/>
          <w:sz w:val="24"/>
          <w:szCs w:val="24"/>
        </w:rPr>
        <w:t>5.1.</w:t>
      </w:r>
      <w:r w:rsidR="006F0EDA">
        <w:rPr>
          <w:rFonts w:asciiTheme="majorHAnsi" w:hAnsiTheme="majorHAnsi"/>
          <w:sz w:val="24"/>
          <w:szCs w:val="24"/>
        </w:rPr>
        <w:t>8</w:t>
      </w:r>
      <w:r w:rsidR="00AB17A4" w:rsidRPr="00463A6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Va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utiliza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sumele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prevăzute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prin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contractul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de </w:t>
      </w:r>
      <w:proofErr w:type="gramStart"/>
      <w:r w:rsidR="00AB17A4" w:rsidRPr="00463A6B">
        <w:rPr>
          <w:rFonts w:asciiTheme="majorHAnsi" w:hAnsiTheme="majorHAnsi"/>
          <w:sz w:val="24"/>
          <w:szCs w:val="24"/>
        </w:rPr>
        <w:t>grant</w:t>
      </w:r>
      <w:proofErr w:type="gram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numai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scopul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realizării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propunerii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proiect</w:t>
      </w:r>
      <w:proofErr w:type="spellEnd"/>
      <w:r w:rsidR="00AB17A4" w:rsidRPr="00DB4529">
        <w:rPr>
          <w:rFonts w:asciiTheme="majorHAnsi" w:hAnsiTheme="majorHAnsi"/>
          <w:i/>
          <w:sz w:val="24"/>
          <w:szCs w:val="24"/>
        </w:rPr>
        <w:t xml:space="preserve">. </w:t>
      </w:r>
      <w:proofErr w:type="spellStart"/>
      <w:r w:rsidRPr="00DB4529">
        <w:rPr>
          <w:rFonts w:asciiTheme="majorHAnsi" w:hAnsiTheme="majorHAnsi"/>
          <w:i/>
          <w:sz w:val="24"/>
          <w:szCs w:val="24"/>
        </w:rPr>
        <w:t>Contractorul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decide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asupra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modului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repartizare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sumelor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pe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categorii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cheltuieli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funcţie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activităţile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şi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obiectivele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proiectului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6F0EDA">
        <w:rPr>
          <w:rFonts w:asciiTheme="majorHAnsi" w:hAnsiTheme="majorHAnsi"/>
          <w:sz w:val="24"/>
          <w:szCs w:val="24"/>
        </w:rPr>
        <w:t>Î</w:t>
      </w:r>
      <w:r w:rsidR="00AB17A4" w:rsidRPr="00463A6B">
        <w:rPr>
          <w:rFonts w:asciiTheme="majorHAnsi" w:hAnsiTheme="majorHAnsi"/>
          <w:sz w:val="24"/>
          <w:szCs w:val="24"/>
        </w:rPr>
        <w:t>n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cazul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sumele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contractate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nu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sunt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cheltuite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totalitate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diferenţele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vor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fi considerate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economii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ale </w:t>
      </w:r>
      <w:proofErr w:type="spellStart"/>
      <w:r w:rsidRPr="00D90AAF">
        <w:rPr>
          <w:rFonts w:asciiTheme="majorHAnsi" w:hAnsiTheme="majorHAnsi"/>
          <w:i/>
          <w:sz w:val="24"/>
          <w:szCs w:val="24"/>
        </w:rPr>
        <w:t>Autorităţii</w:t>
      </w:r>
      <w:proofErr w:type="spellEnd"/>
      <w:r w:rsidRPr="00D90AA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D90AAF">
        <w:rPr>
          <w:rFonts w:asciiTheme="majorHAnsi" w:hAnsiTheme="majorHAnsi"/>
          <w:i/>
          <w:sz w:val="24"/>
          <w:szCs w:val="24"/>
        </w:rPr>
        <w:t>Contractante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>.</w:t>
      </w:r>
    </w:p>
    <w:p w:rsidR="00AB17A4" w:rsidRPr="00463A6B" w:rsidRDefault="003250C4" w:rsidP="00C85DE0">
      <w:pPr>
        <w:tabs>
          <w:tab w:val="left" w:pos="108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3A6B">
        <w:rPr>
          <w:rFonts w:asciiTheme="majorHAnsi" w:hAnsiTheme="majorHAnsi"/>
          <w:sz w:val="24"/>
          <w:szCs w:val="24"/>
        </w:rPr>
        <w:t>5.1.</w:t>
      </w:r>
      <w:r w:rsidR="006F0EDA">
        <w:rPr>
          <w:rFonts w:asciiTheme="majorHAnsi" w:hAnsiTheme="majorHAnsi"/>
          <w:sz w:val="24"/>
          <w:szCs w:val="24"/>
        </w:rPr>
        <w:t>9</w:t>
      </w:r>
      <w:r w:rsidRPr="00463A6B">
        <w:rPr>
          <w:rFonts w:asciiTheme="majorHAnsi" w:hAnsiTheme="majorHAnsi"/>
          <w:sz w:val="24"/>
          <w:szCs w:val="24"/>
        </w:rPr>
        <w:t>.</w:t>
      </w:r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F0EDA">
        <w:rPr>
          <w:rFonts w:asciiTheme="majorHAnsi" w:hAnsiTheme="majorHAnsi"/>
          <w:sz w:val="24"/>
          <w:szCs w:val="24"/>
        </w:rPr>
        <w:t>Î</w:t>
      </w:r>
      <w:r w:rsidR="00AB17A4" w:rsidRPr="00463A6B">
        <w:rPr>
          <w:rFonts w:asciiTheme="majorHAnsi" w:hAnsiTheme="majorHAnsi"/>
          <w:sz w:val="24"/>
          <w:szCs w:val="24"/>
        </w:rPr>
        <w:t>n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cazul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="00D90AAF" w:rsidRPr="00D90AAF">
        <w:rPr>
          <w:rFonts w:asciiTheme="majorHAnsi" w:hAnsiTheme="majorHAnsi"/>
          <w:i/>
          <w:sz w:val="24"/>
          <w:szCs w:val="24"/>
        </w:rPr>
        <w:t>Contractorul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AB17A4" w:rsidRPr="00463A6B">
        <w:rPr>
          <w:rFonts w:asciiTheme="majorHAnsi" w:hAnsiTheme="majorHAnsi"/>
          <w:sz w:val="24"/>
          <w:szCs w:val="24"/>
        </w:rPr>
        <w:t>va</w:t>
      </w:r>
      <w:proofErr w:type="spellEnd"/>
      <w:proofErr w:type="gram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avea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funcţia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bază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prezentul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grant de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cercetare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3473C">
        <w:rPr>
          <w:rFonts w:asciiTheme="majorHAnsi" w:hAnsiTheme="majorHAnsi"/>
          <w:sz w:val="24"/>
          <w:szCs w:val="24"/>
        </w:rPr>
        <w:t>acesta</w:t>
      </w:r>
      <w:proofErr w:type="spellEnd"/>
      <w:r w:rsidR="001347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îşi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va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asigura</w:t>
      </w:r>
      <w:proofErr w:type="spellEnd"/>
      <w:r w:rsidR="0013473C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473C" w:rsidRPr="00463A6B">
        <w:rPr>
          <w:rFonts w:asciiTheme="majorHAnsi" w:hAnsiTheme="majorHAnsi"/>
          <w:sz w:val="24"/>
          <w:szCs w:val="24"/>
        </w:rPr>
        <w:t>salariul</w:t>
      </w:r>
      <w:proofErr w:type="spellEnd"/>
      <w:r w:rsidR="0013473C" w:rsidRPr="00463A6B">
        <w:rPr>
          <w:rFonts w:asciiTheme="majorHAnsi" w:hAnsiTheme="majorHAnsi"/>
          <w:sz w:val="24"/>
          <w:szCs w:val="24"/>
        </w:rPr>
        <w:t xml:space="preserve"> lunar (cu </w:t>
      </w:r>
      <w:proofErr w:type="spellStart"/>
      <w:r w:rsidR="0013473C" w:rsidRPr="00463A6B">
        <w:rPr>
          <w:rFonts w:asciiTheme="majorHAnsi" w:hAnsiTheme="majorHAnsi"/>
          <w:sz w:val="24"/>
          <w:szCs w:val="24"/>
        </w:rPr>
        <w:t>toate</w:t>
      </w:r>
      <w:proofErr w:type="spellEnd"/>
      <w:r w:rsidR="0013473C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3473C" w:rsidRPr="00463A6B">
        <w:rPr>
          <w:rFonts w:asciiTheme="majorHAnsi" w:hAnsiTheme="majorHAnsi"/>
          <w:sz w:val="24"/>
          <w:szCs w:val="24"/>
        </w:rPr>
        <w:t>contribuţiile</w:t>
      </w:r>
      <w:proofErr w:type="spellEnd"/>
      <w:r w:rsidR="0013473C" w:rsidRPr="00463A6B">
        <w:rPr>
          <w:rFonts w:asciiTheme="majorHAnsi" w:hAnsiTheme="majorHAnsi"/>
          <w:sz w:val="24"/>
          <w:szCs w:val="24"/>
        </w:rPr>
        <w:t>)</w:t>
      </w:r>
      <w:r w:rsidR="006F0EDA" w:rsidRPr="00463A6B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="006F0EDA" w:rsidRPr="00463A6B">
        <w:rPr>
          <w:rFonts w:asciiTheme="majorHAnsi" w:hAnsiTheme="majorHAnsi"/>
          <w:sz w:val="24"/>
          <w:szCs w:val="24"/>
        </w:rPr>
        <w:t>valoarea</w:t>
      </w:r>
      <w:proofErr w:type="spellEnd"/>
      <w:r w:rsidR="006F0EDA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F0EDA" w:rsidRPr="00463A6B">
        <w:rPr>
          <w:rFonts w:asciiTheme="majorHAnsi" w:hAnsiTheme="majorHAnsi"/>
          <w:sz w:val="24"/>
          <w:szCs w:val="24"/>
        </w:rPr>
        <w:t>alocată</w:t>
      </w:r>
      <w:proofErr w:type="spellEnd"/>
      <w:r w:rsidR="006F0EDA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F0EDA" w:rsidRPr="00463A6B">
        <w:rPr>
          <w:rFonts w:asciiTheme="majorHAnsi" w:hAnsiTheme="majorHAnsi"/>
          <w:sz w:val="24"/>
          <w:szCs w:val="24"/>
        </w:rPr>
        <w:t>pentru</w:t>
      </w:r>
      <w:proofErr w:type="spellEnd"/>
      <w:r w:rsidR="006F0EDA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F0EDA" w:rsidRPr="00463A6B">
        <w:rPr>
          <w:rFonts w:asciiTheme="majorHAnsi" w:hAnsiTheme="majorHAnsi"/>
          <w:sz w:val="24"/>
          <w:szCs w:val="24"/>
        </w:rPr>
        <w:t>finanţare</w:t>
      </w:r>
      <w:proofErr w:type="spellEnd"/>
      <w:r w:rsidR="006F0EDA" w:rsidRPr="00463A6B">
        <w:rPr>
          <w:rFonts w:asciiTheme="majorHAnsi" w:hAnsiTheme="majorHAnsi"/>
          <w:sz w:val="24"/>
          <w:szCs w:val="24"/>
        </w:rPr>
        <w:t xml:space="preserve"> (20.000 lei)</w:t>
      </w:r>
      <w:r w:rsidR="00B57C0E">
        <w:rPr>
          <w:rFonts w:asciiTheme="majorHAnsi" w:hAnsiTheme="majorHAnsi"/>
          <w:sz w:val="24"/>
          <w:szCs w:val="24"/>
        </w:rPr>
        <w:t xml:space="preserve">, </w:t>
      </w:r>
      <w:r w:rsidR="00AB17A4" w:rsidRPr="00463A6B">
        <w:rPr>
          <w:rFonts w:asciiTheme="majorHAnsi" w:hAnsiTheme="majorHAnsi"/>
          <w:sz w:val="24"/>
          <w:szCs w:val="24"/>
        </w:rPr>
        <w:t xml:space="preserve">conform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reglementărilor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legale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="00AB17A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sz w:val="24"/>
          <w:szCs w:val="24"/>
        </w:rPr>
        <w:t>vigoare</w:t>
      </w:r>
      <w:proofErr w:type="spellEnd"/>
      <w:r w:rsidR="00B57C0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57C0E">
        <w:rPr>
          <w:rFonts w:asciiTheme="majorHAnsi" w:hAnsiTheme="majorHAnsi"/>
          <w:sz w:val="24"/>
          <w:szCs w:val="24"/>
        </w:rPr>
        <w:t>asigurându</w:t>
      </w:r>
      <w:proofErr w:type="spellEnd"/>
      <w:r w:rsidR="00B57C0E">
        <w:rPr>
          <w:rFonts w:asciiTheme="majorHAnsi" w:hAnsiTheme="majorHAnsi"/>
          <w:sz w:val="24"/>
          <w:szCs w:val="24"/>
        </w:rPr>
        <w:t xml:space="preserve">-se de </w:t>
      </w:r>
      <w:proofErr w:type="spellStart"/>
      <w:r w:rsidR="00B57C0E">
        <w:rPr>
          <w:rFonts w:asciiTheme="majorHAnsi" w:hAnsiTheme="majorHAnsi"/>
          <w:sz w:val="24"/>
          <w:szCs w:val="24"/>
        </w:rPr>
        <w:t>îndeplinirea</w:t>
      </w:r>
      <w:proofErr w:type="spellEnd"/>
      <w:r w:rsidR="00B57C0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7C0E">
        <w:rPr>
          <w:rFonts w:asciiTheme="majorHAnsi" w:hAnsiTheme="majorHAnsi"/>
          <w:sz w:val="24"/>
          <w:szCs w:val="24"/>
        </w:rPr>
        <w:t>criteriilor</w:t>
      </w:r>
      <w:proofErr w:type="spellEnd"/>
      <w:r w:rsidR="00B57C0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7C0E">
        <w:rPr>
          <w:rFonts w:asciiTheme="majorHAnsi" w:hAnsiTheme="majorHAnsi"/>
          <w:sz w:val="24"/>
          <w:szCs w:val="24"/>
        </w:rPr>
        <w:t>minimale</w:t>
      </w:r>
      <w:proofErr w:type="spellEnd"/>
      <w:r w:rsidR="00B57C0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7C0E">
        <w:rPr>
          <w:rFonts w:asciiTheme="majorHAnsi" w:hAnsiTheme="majorHAnsi"/>
          <w:sz w:val="24"/>
          <w:szCs w:val="24"/>
        </w:rPr>
        <w:t>asumate</w:t>
      </w:r>
      <w:proofErr w:type="spellEnd"/>
      <w:r w:rsidR="00B57C0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7C0E">
        <w:rPr>
          <w:rFonts w:asciiTheme="majorHAnsi" w:hAnsiTheme="majorHAnsi"/>
          <w:sz w:val="24"/>
          <w:szCs w:val="24"/>
        </w:rPr>
        <w:t>prin</w:t>
      </w:r>
      <w:proofErr w:type="spellEnd"/>
      <w:r w:rsidR="00B57C0E">
        <w:rPr>
          <w:rFonts w:asciiTheme="majorHAnsi" w:hAnsiTheme="majorHAnsi"/>
          <w:sz w:val="24"/>
          <w:szCs w:val="24"/>
        </w:rPr>
        <w:t xml:space="preserve"> contract.</w:t>
      </w:r>
    </w:p>
    <w:p w:rsidR="00AB17A4" w:rsidRPr="00463A6B" w:rsidRDefault="003250C4" w:rsidP="00C85D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ejaVuSerifCondensed"/>
          <w:sz w:val="24"/>
          <w:szCs w:val="24"/>
          <w:lang w:eastAsia="ro-RO"/>
        </w:rPr>
      </w:pPr>
      <w:r w:rsidRPr="00463A6B">
        <w:rPr>
          <w:rFonts w:asciiTheme="majorHAnsi" w:hAnsiTheme="majorHAnsi"/>
          <w:bCs/>
          <w:sz w:val="24"/>
          <w:szCs w:val="24"/>
        </w:rPr>
        <w:t>5.</w:t>
      </w:r>
      <w:r w:rsidR="006F0EDA">
        <w:rPr>
          <w:rFonts w:asciiTheme="majorHAnsi" w:hAnsiTheme="majorHAnsi"/>
          <w:bCs/>
          <w:sz w:val="24"/>
          <w:szCs w:val="24"/>
        </w:rPr>
        <w:t>1</w:t>
      </w:r>
      <w:r w:rsidRPr="00463A6B">
        <w:rPr>
          <w:rFonts w:asciiTheme="majorHAnsi" w:hAnsiTheme="majorHAnsi"/>
          <w:bCs/>
          <w:sz w:val="24"/>
          <w:szCs w:val="24"/>
        </w:rPr>
        <w:t>.</w:t>
      </w:r>
      <w:r w:rsidR="006F0EDA">
        <w:rPr>
          <w:rFonts w:asciiTheme="majorHAnsi" w:hAnsiTheme="majorHAnsi"/>
          <w:bCs/>
          <w:sz w:val="24"/>
          <w:szCs w:val="24"/>
        </w:rPr>
        <w:t>10</w:t>
      </w:r>
      <w:r w:rsidR="00AB17A4" w:rsidRPr="00463A6B">
        <w:rPr>
          <w:rFonts w:asciiTheme="majorHAnsi" w:hAnsiTheme="majorHAnsi"/>
          <w:bCs/>
          <w:sz w:val="24"/>
          <w:szCs w:val="24"/>
        </w:rPr>
        <w:t xml:space="preserve">. </w:t>
      </w:r>
      <w:proofErr w:type="spellStart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>Respectă</w:t>
      </w:r>
      <w:proofErr w:type="spellEnd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>normele</w:t>
      </w:r>
      <w:proofErr w:type="spellEnd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de </w:t>
      </w:r>
      <w:proofErr w:type="spellStart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>bună</w:t>
      </w:r>
      <w:proofErr w:type="spellEnd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>conduită</w:t>
      </w:r>
      <w:proofErr w:type="spellEnd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>în</w:t>
      </w:r>
      <w:proofErr w:type="spellEnd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>activitatea</w:t>
      </w:r>
      <w:proofErr w:type="spellEnd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de </w:t>
      </w:r>
      <w:proofErr w:type="spellStart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>cercetare</w:t>
      </w:r>
      <w:proofErr w:type="spellEnd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, </w:t>
      </w:r>
      <w:proofErr w:type="spellStart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>dezvoltarea</w:t>
      </w:r>
      <w:proofErr w:type="spellEnd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>tehnologică</w:t>
      </w:r>
      <w:proofErr w:type="spellEnd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>şi</w:t>
      </w:r>
      <w:proofErr w:type="spellEnd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>inovare</w:t>
      </w:r>
      <w:proofErr w:type="spellEnd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, </w:t>
      </w:r>
      <w:proofErr w:type="spellStart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>prevăzute</w:t>
      </w:r>
      <w:proofErr w:type="spellEnd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de </w:t>
      </w:r>
      <w:proofErr w:type="spellStart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>Legea</w:t>
      </w:r>
      <w:proofErr w:type="spellEnd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nr. 206/2004, cu </w:t>
      </w:r>
      <w:proofErr w:type="spellStart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>modificările</w:t>
      </w:r>
      <w:proofErr w:type="spellEnd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>şi</w:t>
      </w:r>
      <w:proofErr w:type="spellEnd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>completările</w:t>
      </w:r>
      <w:proofErr w:type="spellEnd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>ulterioare</w:t>
      </w:r>
      <w:proofErr w:type="spellEnd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, </w:t>
      </w:r>
      <w:proofErr w:type="spellStart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>precum</w:t>
      </w:r>
      <w:proofErr w:type="spellEnd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>şi</w:t>
      </w:r>
      <w:proofErr w:type="spellEnd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</w:t>
      </w:r>
      <w:proofErr w:type="spellStart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>codul</w:t>
      </w:r>
      <w:proofErr w:type="spellEnd"/>
      <w:r w:rsidR="00AB17A4" w:rsidRPr="00463A6B">
        <w:rPr>
          <w:rFonts w:asciiTheme="majorHAnsi" w:hAnsiTheme="majorHAnsi" w:cs="DejaVuSerifCondensed"/>
          <w:sz w:val="24"/>
          <w:szCs w:val="24"/>
          <w:lang w:eastAsia="ro-RO"/>
        </w:rPr>
        <w:t xml:space="preserve"> etic al UBB;</w:t>
      </w:r>
    </w:p>
    <w:p w:rsidR="00AB17A4" w:rsidRPr="00463A6B" w:rsidRDefault="003250C4" w:rsidP="00C85DE0">
      <w:pPr>
        <w:tabs>
          <w:tab w:val="left" w:pos="1418"/>
        </w:tabs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463A6B">
        <w:rPr>
          <w:rFonts w:asciiTheme="majorHAnsi" w:hAnsiTheme="majorHAnsi"/>
          <w:bCs/>
          <w:sz w:val="24"/>
          <w:szCs w:val="24"/>
        </w:rPr>
        <w:lastRenderedPageBreak/>
        <w:t>5.1.1</w:t>
      </w:r>
      <w:r w:rsidR="006F0EDA">
        <w:rPr>
          <w:rFonts w:asciiTheme="majorHAnsi" w:hAnsiTheme="majorHAnsi"/>
          <w:bCs/>
          <w:sz w:val="24"/>
          <w:szCs w:val="24"/>
        </w:rPr>
        <w:t>1</w:t>
      </w:r>
      <w:r w:rsidR="00AB17A4" w:rsidRPr="00463A6B">
        <w:rPr>
          <w:rFonts w:asciiTheme="majorHAnsi" w:hAnsiTheme="majorHAnsi"/>
          <w:bCs/>
          <w:sz w:val="24"/>
          <w:szCs w:val="24"/>
        </w:rPr>
        <w:t xml:space="preserve">. </w:t>
      </w:r>
      <w:proofErr w:type="spellStart"/>
      <w:r w:rsidR="006F0EDA">
        <w:rPr>
          <w:rFonts w:asciiTheme="majorHAnsi" w:hAnsiTheme="majorHAnsi"/>
          <w:bCs/>
          <w:sz w:val="24"/>
          <w:szCs w:val="24"/>
        </w:rPr>
        <w:t>Î</w:t>
      </w:r>
      <w:r w:rsidR="00AB17A4" w:rsidRPr="00463A6B">
        <w:rPr>
          <w:rFonts w:asciiTheme="majorHAnsi" w:hAnsiTheme="majorHAnsi"/>
          <w:bCs/>
          <w:sz w:val="24"/>
          <w:szCs w:val="24"/>
        </w:rPr>
        <w:t>ntocmeşte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la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timp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documentele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necesare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pentru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deschiderea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finanţării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respectiv</w:t>
      </w:r>
      <w:proofErr w:type="spellEnd"/>
      <w:r w:rsidR="006F5A38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pentru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decontarea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grantului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de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cercetare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>.</w:t>
      </w:r>
    </w:p>
    <w:p w:rsidR="00AB17A4" w:rsidRPr="00463A6B" w:rsidRDefault="00610055" w:rsidP="00C85D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463A6B">
        <w:rPr>
          <w:rFonts w:asciiTheme="majorHAnsi" w:hAnsiTheme="majorHAnsi"/>
          <w:bCs/>
          <w:sz w:val="24"/>
          <w:szCs w:val="24"/>
        </w:rPr>
        <w:t>5.1.1</w:t>
      </w:r>
      <w:r w:rsidR="006F0EDA">
        <w:rPr>
          <w:rFonts w:asciiTheme="majorHAnsi" w:hAnsiTheme="majorHAnsi"/>
          <w:bCs/>
          <w:sz w:val="24"/>
          <w:szCs w:val="24"/>
        </w:rPr>
        <w:t>2</w:t>
      </w:r>
      <w:r w:rsidR="00AB17A4" w:rsidRPr="00463A6B">
        <w:rPr>
          <w:rFonts w:asciiTheme="majorHAnsi" w:hAnsiTheme="majorHAnsi"/>
          <w:bCs/>
          <w:sz w:val="24"/>
          <w:szCs w:val="24"/>
        </w:rPr>
        <w:t xml:space="preserve">.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Notifică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în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scris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CS-UBB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în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cazul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în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care nu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mai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poate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desfăşura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activitatea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de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cercetare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pentru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care s-</w:t>
      </w:r>
      <w:proofErr w:type="gramStart"/>
      <w:r w:rsidR="00AB17A4" w:rsidRPr="00463A6B">
        <w:rPr>
          <w:rFonts w:asciiTheme="majorHAnsi" w:hAnsiTheme="majorHAnsi"/>
          <w:bCs/>
          <w:sz w:val="24"/>
          <w:szCs w:val="24"/>
        </w:rPr>
        <w:t>a</w:t>
      </w:r>
      <w:proofErr w:type="gram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încheiat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prezentul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contract</w:t>
      </w:r>
      <w:r w:rsidR="003250C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3250C4" w:rsidRPr="00463A6B">
        <w:rPr>
          <w:rFonts w:asciiTheme="majorHAnsi" w:hAnsiTheme="majorHAnsi"/>
          <w:bCs/>
          <w:sz w:val="24"/>
          <w:szCs w:val="24"/>
        </w:rPr>
        <w:t>în</w:t>
      </w:r>
      <w:proofErr w:type="spellEnd"/>
      <w:r w:rsidR="003250C4" w:rsidRPr="00463A6B">
        <w:rPr>
          <w:rFonts w:asciiTheme="majorHAnsi" w:hAnsiTheme="majorHAnsi"/>
          <w:bCs/>
          <w:sz w:val="24"/>
          <w:szCs w:val="24"/>
        </w:rPr>
        <w:t xml:space="preserve"> maxim 10 </w:t>
      </w:r>
      <w:proofErr w:type="spellStart"/>
      <w:r w:rsidR="003250C4" w:rsidRPr="00463A6B">
        <w:rPr>
          <w:rFonts w:asciiTheme="majorHAnsi" w:hAnsiTheme="majorHAnsi"/>
          <w:bCs/>
          <w:sz w:val="24"/>
          <w:szCs w:val="24"/>
        </w:rPr>
        <w:t>zile</w:t>
      </w:r>
      <w:proofErr w:type="spellEnd"/>
      <w:r w:rsidR="003250C4" w:rsidRPr="00463A6B">
        <w:rPr>
          <w:rFonts w:asciiTheme="majorHAnsi" w:hAnsiTheme="majorHAnsi"/>
          <w:bCs/>
          <w:sz w:val="24"/>
          <w:szCs w:val="24"/>
        </w:rPr>
        <w:t xml:space="preserve"> de la </w:t>
      </w:r>
      <w:proofErr w:type="spellStart"/>
      <w:r w:rsidR="003250C4" w:rsidRPr="00463A6B">
        <w:rPr>
          <w:rFonts w:asciiTheme="majorHAnsi" w:hAnsiTheme="majorHAnsi"/>
          <w:bCs/>
          <w:sz w:val="24"/>
          <w:szCs w:val="24"/>
        </w:rPr>
        <w:t>momentul</w:t>
      </w:r>
      <w:proofErr w:type="spellEnd"/>
      <w:r w:rsidR="003250C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3250C4" w:rsidRPr="00463A6B">
        <w:rPr>
          <w:rFonts w:asciiTheme="majorHAnsi" w:hAnsiTheme="majorHAnsi"/>
          <w:bCs/>
          <w:sz w:val="24"/>
          <w:szCs w:val="24"/>
        </w:rPr>
        <w:t>constatării</w:t>
      </w:r>
      <w:proofErr w:type="spellEnd"/>
      <w:r w:rsidR="003250C4" w:rsidRPr="00463A6B">
        <w:rPr>
          <w:rFonts w:asciiTheme="majorHAnsi" w:hAnsiTheme="majorHAnsi"/>
          <w:bCs/>
          <w:sz w:val="24"/>
          <w:szCs w:val="24"/>
        </w:rPr>
        <w:t xml:space="preserve">. </w:t>
      </w:r>
      <w:proofErr w:type="spellStart"/>
      <w:proofErr w:type="gramStart"/>
      <w:r w:rsidR="003250C4" w:rsidRPr="00463A6B">
        <w:rPr>
          <w:rFonts w:asciiTheme="majorHAnsi" w:hAnsiTheme="majorHAnsi"/>
          <w:bCs/>
          <w:sz w:val="24"/>
          <w:szCs w:val="24"/>
        </w:rPr>
        <w:t>Anunţă</w:t>
      </w:r>
      <w:proofErr w:type="spellEnd"/>
      <w:r w:rsidR="003250C4" w:rsidRPr="00463A6B">
        <w:rPr>
          <w:rFonts w:asciiTheme="majorHAnsi" w:hAnsiTheme="majorHAnsi"/>
          <w:bCs/>
          <w:sz w:val="24"/>
          <w:szCs w:val="24"/>
        </w:rPr>
        <w:t xml:space="preserve"> de </w:t>
      </w:r>
      <w:proofErr w:type="spellStart"/>
      <w:r w:rsidR="003250C4" w:rsidRPr="00463A6B">
        <w:rPr>
          <w:rFonts w:asciiTheme="majorHAnsi" w:hAnsiTheme="majorHAnsi"/>
          <w:bCs/>
          <w:sz w:val="24"/>
          <w:szCs w:val="24"/>
        </w:rPr>
        <w:t>asemenea</w:t>
      </w:r>
      <w:proofErr w:type="spellEnd"/>
      <w:r w:rsidR="003250C4" w:rsidRPr="00463A6B">
        <w:rPr>
          <w:rFonts w:asciiTheme="majorHAnsi" w:hAnsiTheme="majorHAnsi"/>
          <w:bCs/>
          <w:sz w:val="24"/>
          <w:szCs w:val="24"/>
        </w:rPr>
        <w:t xml:space="preserve"> CS-UBB </w:t>
      </w:r>
      <w:proofErr w:type="spellStart"/>
      <w:r w:rsidR="003250C4" w:rsidRPr="00463A6B">
        <w:rPr>
          <w:rFonts w:asciiTheme="majorHAnsi" w:hAnsiTheme="majorHAnsi"/>
          <w:bCs/>
          <w:sz w:val="24"/>
          <w:szCs w:val="24"/>
        </w:rPr>
        <w:t>asupra</w:t>
      </w:r>
      <w:proofErr w:type="spellEnd"/>
      <w:r w:rsidR="003250C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3250C4" w:rsidRPr="00463A6B">
        <w:rPr>
          <w:rFonts w:asciiTheme="majorHAnsi" w:hAnsiTheme="majorHAnsi"/>
          <w:bCs/>
          <w:sz w:val="24"/>
          <w:szCs w:val="24"/>
        </w:rPr>
        <w:t>modificării</w:t>
      </w:r>
      <w:proofErr w:type="spellEnd"/>
      <w:r w:rsidR="003250C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3250C4" w:rsidRPr="00463A6B">
        <w:rPr>
          <w:rFonts w:asciiTheme="majorHAnsi" w:hAnsiTheme="majorHAnsi"/>
          <w:bCs/>
          <w:sz w:val="24"/>
          <w:szCs w:val="24"/>
        </w:rPr>
        <w:t>datelor</w:t>
      </w:r>
      <w:proofErr w:type="spellEnd"/>
      <w:r w:rsidR="003250C4" w:rsidRPr="00463A6B">
        <w:rPr>
          <w:rFonts w:asciiTheme="majorHAnsi" w:hAnsiTheme="majorHAnsi"/>
          <w:bCs/>
          <w:sz w:val="24"/>
          <w:szCs w:val="24"/>
        </w:rPr>
        <w:t xml:space="preserve"> sale de </w:t>
      </w:r>
      <w:proofErr w:type="spellStart"/>
      <w:r w:rsidR="003250C4" w:rsidRPr="00463A6B">
        <w:rPr>
          <w:rFonts w:asciiTheme="majorHAnsi" w:hAnsiTheme="majorHAnsi"/>
          <w:bCs/>
          <w:sz w:val="24"/>
          <w:szCs w:val="24"/>
        </w:rPr>
        <w:t>identificare</w:t>
      </w:r>
      <w:proofErr w:type="spellEnd"/>
      <w:r w:rsidR="003250C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3250C4" w:rsidRPr="00463A6B">
        <w:rPr>
          <w:rFonts w:asciiTheme="majorHAnsi" w:hAnsiTheme="majorHAnsi"/>
          <w:bCs/>
          <w:sz w:val="24"/>
          <w:szCs w:val="24"/>
        </w:rPr>
        <w:t>respectiv</w:t>
      </w:r>
      <w:proofErr w:type="spellEnd"/>
      <w:r w:rsidR="003250C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3250C4" w:rsidRPr="00463A6B">
        <w:rPr>
          <w:rFonts w:asciiTheme="majorHAnsi" w:hAnsiTheme="majorHAnsi"/>
          <w:bCs/>
          <w:sz w:val="24"/>
          <w:szCs w:val="24"/>
        </w:rPr>
        <w:t>asupra</w:t>
      </w:r>
      <w:proofErr w:type="spellEnd"/>
      <w:r w:rsidR="003250C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3250C4" w:rsidRPr="00463A6B">
        <w:rPr>
          <w:rFonts w:asciiTheme="majorHAnsi" w:hAnsiTheme="majorHAnsi"/>
          <w:bCs/>
          <w:sz w:val="24"/>
          <w:szCs w:val="24"/>
        </w:rPr>
        <w:t>încetării</w:t>
      </w:r>
      <w:proofErr w:type="spellEnd"/>
      <w:r w:rsidR="003250C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3250C4" w:rsidRPr="00463A6B">
        <w:rPr>
          <w:rFonts w:asciiTheme="majorHAnsi" w:hAnsiTheme="majorHAnsi"/>
          <w:bCs/>
          <w:sz w:val="24"/>
          <w:szCs w:val="24"/>
        </w:rPr>
        <w:t>contractului</w:t>
      </w:r>
      <w:proofErr w:type="spellEnd"/>
      <w:r w:rsidR="003250C4" w:rsidRPr="00463A6B">
        <w:rPr>
          <w:rFonts w:asciiTheme="majorHAnsi" w:hAnsiTheme="majorHAnsi"/>
          <w:bCs/>
          <w:sz w:val="24"/>
          <w:szCs w:val="24"/>
        </w:rPr>
        <w:t xml:space="preserve"> de </w:t>
      </w:r>
      <w:proofErr w:type="spellStart"/>
      <w:r w:rsidR="003250C4" w:rsidRPr="00463A6B">
        <w:rPr>
          <w:rFonts w:asciiTheme="majorHAnsi" w:hAnsiTheme="majorHAnsi"/>
          <w:bCs/>
          <w:sz w:val="24"/>
          <w:szCs w:val="24"/>
        </w:rPr>
        <w:t>angajare</w:t>
      </w:r>
      <w:proofErr w:type="spellEnd"/>
      <w:r w:rsidR="003250C4" w:rsidRPr="00463A6B">
        <w:rPr>
          <w:rFonts w:asciiTheme="majorHAnsi" w:hAnsiTheme="majorHAnsi"/>
          <w:bCs/>
          <w:sz w:val="24"/>
          <w:szCs w:val="24"/>
        </w:rPr>
        <w:t xml:space="preserve"> cu </w:t>
      </w:r>
      <w:proofErr w:type="spellStart"/>
      <w:r w:rsidR="003250C4" w:rsidRPr="00D90AAF">
        <w:rPr>
          <w:rFonts w:asciiTheme="majorHAnsi" w:hAnsiTheme="majorHAnsi"/>
          <w:bCs/>
          <w:i/>
          <w:sz w:val="24"/>
          <w:szCs w:val="24"/>
        </w:rPr>
        <w:t>Autoritatea</w:t>
      </w:r>
      <w:proofErr w:type="spellEnd"/>
      <w:r w:rsidR="003250C4" w:rsidRPr="00D90AAF">
        <w:rPr>
          <w:rFonts w:asciiTheme="majorHAnsi" w:hAnsiTheme="majorHAnsi"/>
          <w:bCs/>
          <w:i/>
          <w:sz w:val="24"/>
          <w:szCs w:val="24"/>
        </w:rPr>
        <w:t xml:space="preserve"> </w:t>
      </w:r>
      <w:proofErr w:type="spellStart"/>
      <w:r w:rsidR="003250C4" w:rsidRPr="00D90AAF">
        <w:rPr>
          <w:rFonts w:asciiTheme="majorHAnsi" w:hAnsiTheme="majorHAnsi"/>
          <w:bCs/>
          <w:i/>
          <w:sz w:val="24"/>
          <w:szCs w:val="24"/>
        </w:rPr>
        <w:t>Finanţatoare</w:t>
      </w:r>
      <w:proofErr w:type="spellEnd"/>
      <w:r w:rsidR="003250C4" w:rsidRPr="00463A6B">
        <w:rPr>
          <w:rFonts w:asciiTheme="majorHAnsi" w:hAnsiTheme="majorHAnsi"/>
          <w:bCs/>
          <w:sz w:val="24"/>
          <w:szCs w:val="24"/>
        </w:rPr>
        <w:t>.</w:t>
      </w:r>
      <w:proofErr w:type="gramEnd"/>
    </w:p>
    <w:p w:rsidR="00AB17A4" w:rsidRPr="00463A6B" w:rsidRDefault="00AB17A4" w:rsidP="00C85DE0">
      <w:pPr>
        <w:tabs>
          <w:tab w:val="left" w:pos="1418"/>
        </w:tabs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AB17A4" w:rsidRPr="00463A6B" w:rsidRDefault="00AB17A4" w:rsidP="00C85DE0">
      <w:pPr>
        <w:pStyle w:val="ListParagraph"/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Theme="majorHAnsi" w:hAnsiTheme="majorHAnsi" w:cs="Arial"/>
          <w:b/>
          <w:vanish/>
        </w:rPr>
      </w:pPr>
    </w:p>
    <w:p w:rsidR="00AB17A4" w:rsidRPr="00463A6B" w:rsidRDefault="00AB17A4" w:rsidP="00C85DE0">
      <w:pPr>
        <w:pStyle w:val="ListParagraph"/>
        <w:numPr>
          <w:ilvl w:val="0"/>
          <w:numId w:val="1"/>
        </w:numPr>
        <w:tabs>
          <w:tab w:val="left" w:pos="900"/>
        </w:tabs>
        <w:ind w:left="0" w:firstLine="0"/>
        <w:jc w:val="both"/>
        <w:rPr>
          <w:rFonts w:asciiTheme="majorHAnsi" w:hAnsiTheme="majorHAnsi" w:cs="Arial"/>
          <w:b/>
          <w:vanish/>
        </w:rPr>
      </w:pPr>
    </w:p>
    <w:p w:rsidR="00AB17A4" w:rsidRPr="00FA41BA" w:rsidRDefault="00AB17A4" w:rsidP="00C85DE0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63A6B">
        <w:rPr>
          <w:rFonts w:asciiTheme="majorHAnsi" w:hAnsiTheme="majorHAnsi"/>
          <w:b/>
          <w:sz w:val="24"/>
          <w:szCs w:val="24"/>
        </w:rPr>
        <w:t>5.2</w:t>
      </w:r>
      <w:r w:rsidR="001B5685">
        <w:rPr>
          <w:rFonts w:asciiTheme="majorHAnsi" w:hAnsiTheme="majorHAnsi"/>
          <w:b/>
          <w:sz w:val="24"/>
          <w:szCs w:val="24"/>
        </w:rPr>
        <w:t>.</w:t>
      </w:r>
      <w:r w:rsidRPr="00463A6B">
        <w:rPr>
          <w:rFonts w:asciiTheme="majorHAnsi" w:hAnsiTheme="majorHAnsi"/>
          <w:b/>
          <w:sz w:val="24"/>
          <w:szCs w:val="24"/>
        </w:rPr>
        <w:t xml:space="preserve"> </w:t>
      </w:r>
      <w:r w:rsidRPr="00FA41BA">
        <w:rPr>
          <w:rFonts w:asciiTheme="majorHAnsi" w:hAnsiTheme="majorHAnsi"/>
          <w:b/>
          <w:sz w:val="24"/>
          <w:szCs w:val="24"/>
        </w:rPr>
        <w:t xml:space="preserve">OBLIGAŢIILE </w:t>
      </w:r>
      <w:r w:rsidR="003250C4" w:rsidRPr="00FA41BA">
        <w:rPr>
          <w:rFonts w:asciiTheme="majorHAnsi" w:hAnsiTheme="majorHAnsi"/>
          <w:b/>
          <w:sz w:val="24"/>
          <w:szCs w:val="24"/>
        </w:rPr>
        <w:t>AUTORIT</w:t>
      </w:r>
      <w:r w:rsidR="0013473C" w:rsidRPr="00FA41BA">
        <w:rPr>
          <w:rFonts w:asciiTheme="majorHAnsi" w:hAnsiTheme="majorHAnsi"/>
          <w:b/>
          <w:sz w:val="24"/>
          <w:szCs w:val="24"/>
        </w:rPr>
        <w:t>ĂȚ</w:t>
      </w:r>
      <w:r w:rsidR="003250C4" w:rsidRPr="00FA41BA">
        <w:rPr>
          <w:rFonts w:asciiTheme="majorHAnsi" w:hAnsiTheme="majorHAnsi"/>
          <w:b/>
          <w:sz w:val="24"/>
          <w:szCs w:val="24"/>
        </w:rPr>
        <w:t>II FINAN</w:t>
      </w:r>
      <w:r w:rsidR="0013473C" w:rsidRPr="00FA41BA">
        <w:rPr>
          <w:rFonts w:asciiTheme="majorHAnsi" w:hAnsiTheme="majorHAnsi"/>
          <w:b/>
          <w:sz w:val="24"/>
          <w:szCs w:val="24"/>
        </w:rPr>
        <w:t>Ț</w:t>
      </w:r>
      <w:r w:rsidR="003250C4" w:rsidRPr="00FA41BA">
        <w:rPr>
          <w:rFonts w:asciiTheme="majorHAnsi" w:hAnsiTheme="majorHAnsi"/>
          <w:b/>
          <w:sz w:val="24"/>
          <w:szCs w:val="24"/>
        </w:rPr>
        <w:t>ATOARE</w:t>
      </w:r>
    </w:p>
    <w:p w:rsidR="00AB17A4" w:rsidRPr="00463A6B" w:rsidRDefault="00AB17A4" w:rsidP="00C85DE0">
      <w:pPr>
        <w:tabs>
          <w:tab w:val="left" w:pos="1080"/>
        </w:tabs>
        <w:spacing w:after="0" w:line="240" w:lineRule="auto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5.2.1.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Asigură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finanţarea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condiţiile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prevăzute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prezentul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contract, conform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documentelor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interne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depuse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către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directorul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de grant (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deviz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antecalcul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, plan de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realizare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a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proiectului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referate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necesitate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justificari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manoperă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>/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pontaje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cereri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deplasare</w:t>
      </w:r>
      <w:proofErr w:type="spellEnd"/>
      <w:r w:rsidR="003250C4" w:rsidRPr="00463A6B">
        <w:rPr>
          <w:rFonts w:asciiTheme="majorHAnsi" w:hAnsiTheme="majorHAnsi"/>
          <w:bCs/>
          <w:color w:val="000000"/>
          <w:sz w:val="24"/>
          <w:szCs w:val="24"/>
        </w:rPr>
        <w:t>, etc</w:t>
      </w:r>
      <w:proofErr w:type="gramStart"/>
      <w:r w:rsidR="003250C4" w:rsidRPr="00463A6B">
        <w:rPr>
          <w:rFonts w:asciiTheme="majorHAnsi" w:hAnsiTheme="majorHAnsi"/>
          <w:bCs/>
          <w:color w:val="000000"/>
          <w:sz w:val="24"/>
          <w:szCs w:val="24"/>
        </w:rPr>
        <w:t xml:space="preserve">. </w:t>
      </w:r>
      <w:r w:rsidRPr="00463A6B">
        <w:rPr>
          <w:rFonts w:asciiTheme="majorHAnsi" w:hAnsiTheme="majorHAnsi"/>
          <w:bCs/>
          <w:color w:val="000000"/>
          <w:sz w:val="24"/>
          <w:szCs w:val="24"/>
        </w:rPr>
        <w:t>)</w:t>
      </w:r>
      <w:proofErr w:type="gramEnd"/>
      <w:r w:rsidRPr="00463A6B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:rsidR="00AB17A4" w:rsidRPr="00463A6B" w:rsidRDefault="00AB17A4" w:rsidP="00C85DE0">
      <w:pPr>
        <w:tabs>
          <w:tab w:val="left" w:pos="1080"/>
        </w:tabs>
        <w:spacing w:after="0" w:line="240" w:lineRule="auto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5.2.2.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Asigură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suportul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administrativ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pentru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derularea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grantului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cercetare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:rsidR="00AB17A4" w:rsidRPr="00463A6B" w:rsidRDefault="00AB17A4" w:rsidP="00C85DE0">
      <w:pPr>
        <w:tabs>
          <w:tab w:val="left" w:pos="1080"/>
        </w:tabs>
        <w:spacing w:after="0" w:line="240" w:lineRule="auto"/>
        <w:jc w:val="both"/>
        <w:rPr>
          <w:rFonts w:asciiTheme="majorHAnsi" w:hAnsiTheme="majorHAnsi"/>
          <w:bCs/>
          <w:color w:val="000000"/>
          <w:sz w:val="24"/>
          <w:szCs w:val="24"/>
        </w:rPr>
      </w:pPr>
      <w:proofErr w:type="gramStart"/>
      <w:r w:rsidRPr="00463A6B">
        <w:rPr>
          <w:rFonts w:asciiTheme="majorHAnsi" w:hAnsiTheme="majorHAnsi"/>
          <w:sz w:val="24"/>
          <w:szCs w:val="24"/>
        </w:rPr>
        <w:t xml:space="preserve">5.2.3. </w:t>
      </w:r>
      <w:proofErr w:type="spellStart"/>
      <w:r w:rsidRPr="00463A6B">
        <w:rPr>
          <w:rFonts w:asciiTheme="majorHAnsi" w:hAnsiTheme="majorHAnsi"/>
          <w:sz w:val="24"/>
          <w:szCs w:val="24"/>
        </w:rPr>
        <w:t>Sprijină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50C4" w:rsidRPr="00D90AAF">
        <w:rPr>
          <w:rFonts w:asciiTheme="majorHAnsi" w:hAnsiTheme="majorHAnsi"/>
          <w:i/>
          <w:sz w:val="24"/>
          <w:szCs w:val="24"/>
        </w:rPr>
        <w:t>Contractorul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derularea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activităţilor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grantului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63A6B">
        <w:rPr>
          <w:rFonts w:asciiTheme="majorHAnsi" w:hAnsiTheme="majorHAnsi"/>
          <w:sz w:val="24"/>
          <w:szCs w:val="24"/>
        </w:rPr>
        <w:t>punând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463A6B">
        <w:rPr>
          <w:rFonts w:asciiTheme="majorHAnsi" w:hAnsiTheme="majorHAnsi"/>
          <w:sz w:val="24"/>
          <w:szCs w:val="24"/>
        </w:rPr>
        <w:t>dispoziţia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acestuia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infr</w:t>
      </w:r>
      <w:r w:rsidR="003250C4" w:rsidRPr="00463A6B">
        <w:rPr>
          <w:rFonts w:asciiTheme="majorHAnsi" w:hAnsiTheme="majorHAnsi"/>
          <w:sz w:val="24"/>
          <w:szCs w:val="24"/>
        </w:rPr>
        <w:t>astructura</w:t>
      </w:r>
      <w:proofErr w:type="spellEnd"/>
      <w:r w:rsidR="003250C4"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3250C4" w:rsidRPr="00463A6B">
        <w:rPr>
          <w:rFonts w:asciiTheme="majorHAnsi" w:hAnsiTheme="majorHAnsi"/>
          <w:sz w:val="24"/>
          <w:szCs w:val="24"/>
        </w:rPr>
        <w:t>cercetare</w:t>
      </w:r>
      <w:proofErr w:type="spellEnd"/>
      <w:r w:rsidR="003250C4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50C4" w:rsidRPr="00463A6B">
        <w:rPr>
          <w:rFonts w:asciiTheme="majorHAnsi" w:hAnsiTheme="majorHAnsi"/>
          <w:sz w:val="24"/>
          <w:szCs w:val="24"/>
        </w:rPr>
        <w:t>existentă</w:t>
      </w:r>
      <w:proofErr w:type="spellEnd"/>
      <w:r w:rsidRPr="00463A6B">
        <w:rPr>
          <w:rFonts w:asciiTheme="majorHAnsi" w:hAnsiTheme="majorHAnsi"/>
          <w:sz w:val="24"/>
          <w:szCs w:val="24"/>
        </w:rPr>
        <w:t>.</w:t>
      </w:r>
      <w:proofErr w:type="gramEnd"/>
      <w:r w:rsidRPr="00463A6B">
        <w:rPr>
          <w:rFonts w:asciiTheme="majorHAnsi" w:hAnsiTheme="majorHAnsi"/>
          <w:sz w:val="24"/>
          <w:szCs w:val="24"/>
        </w:rPr>
        <w:t xml:space="preserve"> </w:t>
      </w:r>
    </w:p>
    <w:p w:rsidR="00AB17A4" w:rsidRPr="00463A6B" w:rsidRDefault="00AB17A4" w:rsidP="00C85DE0">
      <w:pPr>
        <w:tabs>
          <w:tab w:val="left" w:pos="108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3A6B">
        <w:rPr>
          <w:rFonts w:asciiTheme="majorHAnsi" w:hAnsiTheme="majorHAnsi"/>
          <w:sz w:val="24"/>
          <w:szCs w:val="24"/>
        </w:rPr>
        <w:t xml:space="preserve">5.2.4. </w:t>
      </w:r>
      <w:proofErr w:type="spellStart"/>
      <w:r w:rsidRPr="00463A6B">
        <w:rPr>
          <w:rFonts w:asciiTheme="majorHAnsi" w:hAnsiTheme="majorHAnsi"/>
          <w:sz w:val="24"/>
          <w:szCs w:val="24"/>
        </w:rPr>
        <w:t>Asigură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evaluarea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şi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avizarea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lucrărilor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efectuate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şi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463A6B">
        <w:rPr>
          <w:rFonts w:asciiTheme="majorHAnsi" w:hAnsiTheme="majorHAnsi"/>
          <w:sz w:val="24"/>
          <w:szCs w:val="24"/>
        </w:rPr>
        <w:t>rezultatelor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obţinute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conformitate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cu </w:t>
      </w:r>
      <w:r w:rsidR="006D21AB">
        <w:rPr>
          <w:rFonts w:asciiTheme="majorHAnsi" w:hAnsiTheme="majorHAnsi"/>
          <w:sz w:val="24"/>
          <w:szCs w:val="24"/>
        </w:rPr>
        <w:t xml:space="preserve">RAPORTUL PRELIMINAR </w:t>
      </w:r>
      <w:proofErr w:type="spellStart"/>
      <w:r w:rsidR="006D21AB">
        <w:rPr>
          <w:rFonts w:asciiTheme="majorHAnsi" w:hAnsiTheme="majorHAnsi"/>
          <w:sz w:val="24"/>
          <w:szCs w:val="24"/>
        </w:rPr>
        <w:t>și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</w:t>
      </w:r>
      <w:r w:rsidRPr="00463A6B">
        <w:rPr>
          <w:rFonts w:asciiTheme="majorHAnsi" w:hAnsiTheme="majorHAnsi"/>
          <w:sz w:val="24"/>
          <w:szCs w:val="24"/>
        </w:rPr>
        <w:t xml:space="preserve">RAPORTUL DE </w:t>
      </w:r>
      <w:r w:rsidR="006D21AB">
        <w:rPr>
          <w:rFonts w:asciiTheme="majorHAnsi" w:hAnsiTheme="majorHAnsi"/>
          <w:sz w:val="24"/>
          <w:szCs w:val="24"/>
        </w:rPr>
        <w:t xml:space="preserve">FINAL DE </w:t>
      </w:r>
      <w:r w:rsidRPr="00463A6B">
        <w:rPr>
          <w:rFonts w:asciiTheme="majorHAnsi" w:hAnsiTheme="majorHAnsi"/>
          <w:sz w:val="24"/>
          <w:szCs w:val="24"/>
        </w:rPr>
        <w:t xml:space="preserve">ACTIVITATE, cu </w:t>
      </w:r>
      <w:proofErr w:type="spellStart"/>
      <w:r w:rsidRPr="00463A6B">
        <w:rPr>
          <w:rFonts w:asciiTheme="majorHAnsi" w:hAnsiTheme="majorHAnsi"/>
          <w:sz w:val="24"/>
          <w:szCs w:val="24"/>
        </w:rPr>
        <w:t>sprijinul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CS</w:t>
      </w:r>
      <w:r w:rsidR="0013473C">
        <w:rPr>
          <w:rFonts w:asciiTheme="majorHAnsi" w:hAnsiTheme="majorHAnsi"/>
          <w:sz w:val="24"/>
          <w:szCs w:val="24"/>
        </w:rPr>
        <w:t>-</w:t>
      </w:r>
      <w:r w:rsidRPr="00463A6B">
        <w:rPr>
          <w:rFonts w:asciiTheme="majorHAnsi" w:hAnsiTheme="majorHAnsi"/>
          <w:sz w:val="24"/>
          <w:szCs w:val="24"/>
        </w:rPr>
        <w:t>UBB.</w:t>
      </w:r>
    </w:p>
    <w:p w:rsidR="00AB17A4" w:rsidRPr="00463A6B" w:rsidRDefault="00AB17A4" w:rsidP="00C85DE0">
      <w:pPr>
        <w:tabs>
          <w:tab w:val="left" w:pos="108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3A6B">
        <w:rPr>
          <w:rFonts w:asciiTheme="majorHAnsi" w:hAnsiTheme="majorHAnsi"/>
          <w:sz w:val="24"/>
          <w:szCs w:val="24"/>
        </w:rPr>
        <w:t xml:space="preserve">5.2.5. </w:t>
      </w:r>
      <w:proofErr w:type="spellStart"/>
      <w:r w:rsidRPr="00463A6B">
        <w:rPr>
          <w:rFonts w:asciiTheme="majorHAnsi" w:hAnsiTheme="majorHAnsi"/>
          <w:sz w:val="24"/>
          <w:szCs w:val="24"/>
        </w:rPr>
        <w:t>Răspunde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sz w:val="24"/>
          <w:szCs w:val="24"/>
        </w:rPr>
        <w:t>păstrarea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documentelor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care au stat la </w:t>
      </w:r>
      <w:proofErr w:type="spellStart"/>
      <w:r w:rsidRPr="00463A6B">
        <w:rPr>
          <w:rFonts w:asciiTheme="majorHAnsi" w:hAnsiTheme="majorHAnsi"/>
          <w:sz w:val="24"/>
          <w:szCs w:val="24"/>
        </w:rPr>
        <w:t>baza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încheierii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contractului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pe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463A6B">
        <w:rPr>
          <w:rFonts w:asciiTheme="majorHAnsi" w:hAnsiTheme="majorHAnsi"/>
          <w:sz w:val="24"/>
          <w:szCs w:val="24"/>
        </w:rPr>
        <w:t>perioadă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de 1 </w:t>
      </w:r>
      <w:proofErr w:type="gramStart"/>
      <w:r w:rsidRPr="00463A6B">
        <w:rPr>
          <w:rFonts w:asciiTheme="majorHAnsi" w:hAnsiTheme="majorHAnsi"/>
          <w:sz w:val="24"/>
          <w:szCs w:val="24"/>
        </w:rPr>
        <w:t>an</w:t>
      </w:r>
      <w:proofErr w:type="gramEnd"/>
      <w:r w:rsidRPr="00463A6B">
        <w:rPr>
          <w:rFonts w:asciiTheme="majorHAnsi" w:hAnsiTheme="majorHAnsi"/>
          <w:sz w:val="24"/>
          <w:szCs w:val="24"/>
        </w:rPr>
        <w:t xml:space="preserve"> de la data </w:t>
      </w:r>
      <w:proofErr w:type="spellStart"/>
      <w:r w:rsidRPr="00463A6B">
        <w:rPr>
          <w:rFonts w:asciiTheme="majorHAnsi" w:hAnsiTheme="majorHAnsi"/>
          <w:sz w:val="24"/>
          <w:szCs w:val="24"/>
        </w:rPr>
        <w:t>finalizării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acestuia</w:t>
      </w:r>
      <w:proofErr w:type="spellEnd"/>
      <w:r w:rsidRPr="00463A6B">
        <w:rPr>
          <w:rFonts w:asciiTheme="majorHAnsi" w:hAnsiTheme="majorHAnsi"/>
          <w:sz w:val="24"/>
          <w:szCs w:val="24"/>
        </w:rPr>
        <w:t>.</w:t>
      </w:r>
    </w:p>
    <w:p w:rsidR="00AB17A4" w:rsidRPr="00463A6B" w:rsidRDefault="00AB17A4" w:rsidP="00C85DE0">
      <w:pPr>
        <w:tabs>
          <w:tab w:val="left" w:pos="108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B17A4" w:rsidRPr="00463A6B" w:rsidRDefault="00AB17A4" w:rsidP="00C85DE0">
      <w:pPr>
        <w:tabs>
          <w:tab w:val="left" w:pos="1276"/>
        </w:tabs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463A6B">
        <w:rPr>
          <w:rFonts w:asciiTheme="majorHAnsi" w:hAnsiTheme="majorHAnsi"/>
          <w:b/>
          <w:bCs/>
          <w:sz w:val="24"/>
          <w:szCs w:val="24"/>
        </w:rPr>
        <w:t>Art. 6</w:t>
      </w:r>
      <w:r w:rsidR="001B5685">
        <w:rPr>
          <w:rFonts w:asciiTheme="majorHAnsi" w:hAnsiTheme="majorHAnsi"/>
          <w:b/>
          <w:bCs/>
          <w:sz w:val="24"/>
          <w:szCs w:val="24"/>
        </w:rPr>
        <w:t>.</w:t>
      </w:r>
      <w:r w:rsidRPr="00463A6B">
        <w:rPr>
          <w:rFonts w:asciiTheme="majorHAnsi" w:hAnsiTheme="majorHAnsi"/>
          <w:b/>
          <w:bCs/>
          <w:sz w:val="24"/>
          <w:szCs w:val="24"/>
        </w:rPr>
        <w:t xml:space="preserve"> EVALUAREA ŞI AVIZAREA LUCRĂRILOR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/>
          <w:smallCaps/>
          <w:sz w:val="24"/>
          <w:szCs w:val="24"/>
          <w:u w:val="single"/>
        </w:rPr>
      </w:pPr>
      <w:r w:rsidRPr="00463A6B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Obiectivele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evaluării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şi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avizării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rezultatelor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vor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463A6B">
        <w:rPr>
          <w:rFonts w:asciiTheme="majorHAnsi" w:hAnsiTheme="majorHAnsi"/>
          <w:sz w:val="24"/>
          <w:szCs w:val="24"/>
        </w:rPr>
        <w:t>urmărite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prin</w:t>
      </w:r>
      <w:proofErr w:type="spellEnd"/>
      <w:r w:rsidRPr="00463A6B">
        <w:rPr>
          <w:rFonts w:asciiTheme="majorHAnsi" w:hAnsiTheme="majorHAnsi"/>
          <w:sz w:val="24"/>
          <w:szCs w:val="24"/>
        </w:rPr>
        <w:t>: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6.1.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Stadiul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atins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derularea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proiectului</w:t>
      </w:r>
      <w:proofErr w:type="spellEnd"/>
      <w:r w:rsidR="006D21AB">
        <w:rPr>
          <w:rFonts w:asciiTheme="majorHAnsi" w:hAnsiTheme="majorHAnsi"/>
          <w:bCs/>
          <w:color w:val="000000"/>
          <w:sz w:val="24"/>
          <w:szCs w:val="24"/>
        </w:rPr>
        <w:t>,</w:t>
      </w:r>
      <w:r w:rsidR="006F5A38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raport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cu </w:t>
      </w:r>
      <w:proofErr w:type="spellStart"/>
      <w:r w:rsidR="006D21AB" w:rsidRPr="00463A6B">
        <w:rPr>
          <w:rFonts w:asciiTheme="majorHAnsi" w:hAnsiTheme="majorHAnsi"/>
          <w:bCs/>
          <w:color w:val="000000"/>
          <w:sz w:val="24"/>
          <w:szCs w:val="24"/>
        </w:rPr>
        <w:t>propunerea</w:t>
      </w:r>
      <w:proofErr w:type="spellEnd"/>
      <w:r w:rsidR="006D21AB"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de </w:t>
      </w:r>
      <w:proofErr w:type="spellStart"/>
      <w:r w:rsidR="006D21AB" w:rsidRPr="00463A6B">
        <w:rPr>
          <w:rFonts w:asciiTheme="majorHAnsi" w:hAnsiTheme="majorHAnsi"/>
          <w:bCs/>
          <w:color w:val="000000"/>
          <w:sz w:val="24"/>
          <w:szCs w:val="24"/>
        </w:rPr>
        <w:t>proiect</w:t>
      </w:r>
      <w:proofErr w:type="spellEnd"/>
      <w:r w:rsidR="006D21AB"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iniţială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şi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conformitate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cu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planul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realizare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anexă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la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contractul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finanţare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6.2.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Valoarea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şi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nivelul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ştiinţific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al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rezultatelor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obţinute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până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stadiul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respectiv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/>
          <w:smallCaps/>
          <w:color w:val="000000"/>
          <w:sz w:val="24"/>
          <w:szCs w:val="24"/>
        </w:rPr>
      </w:pPr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6.3.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Măsura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care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rezultatele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au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fost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di</w:t>
      </w:r>
      <w:r w:rsidR="006D21AB">
        <w:rPr>
          <w:rFonts w:asciiTheme="majorHAnsi" w:hAnsiTheme="majorHAnsi"/>
          <w:bCs/>
          <w:color w:val="000000"/>
          <w:sz w:val="24"/>
          <w:szCs w:val="24"/>
        </w:rPr>
        <w:t>seminate</w:t>
      </w:r>
      <w:proofErr w:type="spellEnd"/>
      <w:r w:rsidR="006D21A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="006D21AB">
        <w:rPr>
          <w:rFonts w:asciiTheme="majorHAnsi" w:hAnsiTheme="majorHAnsi"/>
          <w:bCs/>
          <w:color w:val="000000"/>
          <w:sz w:val="24"/>
          <w:szCs w:val="24"/>
        </w:rPr>
        <w:t>și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alte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cons</w:t>
      </w:r>
      <w:r w:rsidRPr="00FA41BA">
        <w:rPr>
          <w:rFonts w:asciiTheme="majorHAnsi" w:hAnsiTheme="majorHAnsi"/>
          <w:bCs/>
          <w:sz w:val="24"/>
          <w:szCs w:val="24"/>
        </w:rPr>
        <w:t>tatări</w:t>
      </w:r>
      <w:proofErr w:type="spellEnd"/>
      <w:r w:rsidRPr="00FA41BA">
        <w:rPr>
          <w:rFonts w:asciiTheme="majorHAnsi" w:hAnsiTheme="majorHAnsi"/>
          <w:bCs/>
          <w:sz w:val="24"/>
          <w:szCs w:val="24"/>
        </w:rPr>
        <w:t>.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3A6B">
        <w:rPr>
          <w:rFonts w:asciiTheme="majorHAnsi" w:hAnsiTheme="majorHAnsi"/>
          <w:sz w:val="24"/>
          <w:szCs w:val="24"/>
        </w:rPr>
        <w:t>6.4.</w:t>
      </w:r>
      <w:r w:rsidRPr="00463A6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cazul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care</w:t>
      </w:r>
      <w:r w:rsidR="006D21AB">
        <w:rPr>
          <w:rFonts w:asciiTheme="majorHAnsi" w:hAnsiTheme="majorHAnsi"/>
          <w:sz w:val="24"/>
          <w:szCs w:val="24"/>
        </w:rPr>
        <w:t>,</w:t>
      </w:r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pe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parcursul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derulării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grantului</w:t>
      </w:r>
      <w:proofErr w:type="spellEnd"/>
      <w:r w:rsidR="006D21AB">
        <w:rPr>
          <w:rFonts w:asciiTheme="majorHAnsi" w:hAnsiTheme="majorHAnsi"/>
          <w:sz w:val="24"/>
          <w:szCs w:val="24"/>
        </w:rPr>
        <w:t>,</w:t>
      </w:r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50C4" w:rsidRPr="00D90AAF">
        <w:rPr>
          <w:rFonts w:asciiTheme="majorHAnsi" w:hAnsiTheme="majorHAnsi"/>
          <w:i/>
          <w:sz w:val="24"/>
          <w:szCs w:val="24"/>
        </w:rPr>
        <w:t>Contractorul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constată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că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obiectivele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propuse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nu pot fi </w:t>
      </w:r>
      <w:proofErr w:type="spellStart"/>
      <w:r w:rsidRPr="00463A6B">
        <w:rPr>
          <w:rFonts w:asciiTheme="majorHAnsi" w:hAnsiTheme="majorHAnsi"/>
          <w:sz w:val="24"/>
          <w:szCs w:val="24"/>
        </w:rPr>
        <w:t>îndeplinite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din motive </w:t>
      </w:r>
      <w:proofErr w:type="spellStart"/>
      <w:r w:rsidR="006D21AB">
        <w:rPr>
          <w:rFonts w:asciiTheme="majorHAnsi" w:hAnsiTheme="majorHAnsi"/>
          <w:sz w:val="24"/>
          <w:szCs w:val="24"/>
        </w:rPr>
        <w:t>obiective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6D21AB">
        <w:rPr>
          <w:rFonts w:asciiTheme="majorHAnsi" w:hAnsiTheme="majorHAnsi"/>
          <w:sz w:val="24"/>
          <w:szCs w:val="24"/>
        </w:rPr>
        <w:t>acesta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6D21AB">
        <w:rPr>
          <w:rFonts w:asciiTheme="majorHAnsi" w:hAnsiTheme="majorHAnsi"/>
          <w:sz w:val="24"/>
          <w:szCs w:val="24"/>
        </w:rPr>
        <w:t>va</w:t>
      </w:r>
      <w:proofErr w:type="spellEnd"/>
      <w:proofErr w:type="gramEnd"/>
      <w:r w:rsidR="006D21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>
        <w:rPr>
          <w:rFonts w:asciiTheme="majorHAnsi" w:hAnsiTheme="majorHAnsi"/>
          <w:sz w:val="24"/>
          <w:szCs w:val="24"/>
        </w:rPr>
        <w:t>notifica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r w:rsidR="006D21AB">
        <w:rPr>
          <w:rFonts w:asciiTheme="majorHAnsi" w:hAnsiTheme="majorHAnsi"/>
          <w:bCs/>
          <w:sz w:val="24"/>
          <w:szCs w:val="24"/>
        </w:rPr>
        <w:t xml:space="preserve">CMCS. </w:t>
      </w:r>
      <w:proofErr w:type="spellStart"/>
      <w:r w:rsidR="006D21AB">
        <w:rPr>
          <w:rFonts w:asciiTheme="majorHAnsi" w:hAnsiTheme="majorHAnsi"/>
          <w:bCs/>
          <w:sz w:val="24"/>
          <w:szCs w:val="24"/>
        </w:rPr>
        <w:t>Situația</w:t>
      </w:r>
      <w:proofErr w:type="spellEnd"/>
      <w:r w:rsidR="006D21A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proofErr w:type="gramStart"/>
      <w:r w:rsidR="006D21AB">
        <w:rPr>
          <w:rFonts w:asciiTheme="majorHAnsi" w:hAnsiTheme="majorHAnsi"/>
          <w:bCs/>
          <w:sz w:val="24"/>
          <w:szCs w:val="24"/>
        </w:rPr>
        <w:t>va</w:t>
      </w:r>
      <w:proofErr w:type="spellEnd"/>
      <w:proofErr w:type="gramEnd"/>
      <w:r w:rsidR="006D21AB">
        <w:rPr>
          <w:rFonts w:asciiTheme="majorHAnsi" w:hAnsiTheme="majorHAnsi"/>
          <w:bCs/>
          <w:sz w:val="24"/>
          <w:szCs w:val="24"/>
        </w:rPr>
        <w:t xml:space="preserve"> fi </w:t>
      </w:r>
      <w:proofErr w:type="spellStart"/>
      <w:r w:rsidR="006D21AB">
        <w:rPr>
          <w:rFonts w:asciiTheme="majorHAnsi" w:hAnsiTheme="majorHAnsi"/>
          <w:bCs/>
          <w:sz w:val="24"/>
          <w:szCs w:val="24"/>
        </w:rPr>
        <w:t>analizată</w:t>
      </w:r>
      <w:proofErr w:type="spellEnd"/>
      <w:r w:rsidR="006D21AB">
        <w:rPr>
          <w:rFonts w:asciiTheme="majorHAnsi" w:hAnsiTheme="majorHAnsi"/>
          <w:bCs/>
          <w:sz w:val="24"/>
          <w:szCs w:val="24"/>
        </w:rPr>
        <w:t xml:space="preserve"> de CS-UBB, care </w:t>
      </w:r>
      <w:proofErr w:type="spellStart"/>
      <w:r w:rsidR="006D21AB">
        <w:rPr>
          <w:rFonts w:asciiTheme="majorHAnsi" w:hAnsiTheme="majorHAnsi"/>
          <w:bCs/>
          <w:sz w:val="24"/>
          <w:szCs w:val="24"/>
        </w:rPr>
        <w:t>va</w:t>
      </w:r>
      <w:proofErr w:type="spellEnd"/>
      <w:r w:rsidR="006D21AB">
        <w:rPr>
          <w:rFonts w:asciiTheme="majorHAnsi" w:hAnsiTheme="majorHAnsi"/>
          <w:bCs/>
          <w:sz w:val="24"/>
          <w:szCs w:val="24"/>
        </w:rPr>
        <w:t xml:space="preserve"> decide</w:t>
      </w:r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asupra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oportunităţii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sz w:val="24"/>
          <w:szCs w:val="24"/>
        </w:rPr>
        <w:t>continuare</w:t>
      </w:r>
      <w:proofErr w:type="spellEnd"/>
      <w:r w:rsidR="00FA41BA">
        <w:rPr>
          <w:rFonts w:asciiTheme="majorHAnsi" w:hAnsiTheme="majorHAnsi"/>
          <w:sz w:val="24"/>
          <w:szCs w:val="24"/>
        </w:rPr>
        <w:t xml:space="preserve"> </w:t>
      </w:r>
      <w:r w:rsidRPr="00463A6B">
        <w:rPr>
          <w:rFonts w:asciiTheme="majorHAnsi" w:hAnsiTheme="majorHAnsi"/>
          <w:sz w:val="24"/>
          <w:szCs w:val="24"/>
        </w:rPr>
        <w:t>/</w:t>
      </w:r>
      <w:r w:rsidR="00FA41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sistare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463A6B">
        <w:rPr>
          <w:rFonts w:asciiTheme="majorHAnsi" w:hAnsiTheme="majorHAnsi"/>
          <w:sz w:val="24"/>
          <w:szCs w:val="24"/>
        </w:rPr>
        <w:t>contractului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, cu / </w:t>
      </w:r>
      <w:proofErr w:type="spellStart"/>
      <w:r w:rsidRPr="00463A6B">
        <w:rPr>
          <w:rFonts w:asciiTheme="majorHAnsi" w:hAnsiTheme="majorHAnsi"/>
          <w:sz w:val="24"/>
          <w:szCs w:val="24"/>
        </w:rPr>
        <w:t>fără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returnarea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>
        <w:rPr>
          <w:rFonts w:asciiTheme="majorHAnsi" w:hAnsiTheme="majorHAnsi"/>
          <w:sz w:val="24"/>
          <w:szCs w:val="24"/>
        </w:rPr>
        <w:t>sumelor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>
        <w:rPr>
          <w:rFonts w:asciiTheme="majorHAnsi" w:hAnsiTheme="majorHAnsi"/>
          <w:sz w:val="24"/>
          <w:szCs w:val="24"/>
        </w:rPr>
        <w:t>avansate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totalitate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sau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partial)</w:t>
      </w:r>
      <w:r w:rsidR="006D21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 w:rsidRPr="00D90AAF">
        <w:rPr>
          <w:rFonts w:asciiTheme="majorHAnsi" w:hAnsiTheme="majorHAnsi"/>
          <w:i/>
          <w:sz w:val="24"/>
          <w:szCs w:val="24"/>
        </w:rPr>
        <w:t>Contractorului</w:t>
      </w:r>
      <w:proofErr w:type="spellEnd"/>
      <w:r w:rsidRPr="00463A6B">
        <w:rPr>
          <w:rFonts w:asciiTheme="majorHAnsi" w:hAnsiTheme="majorHAnsi"/>
          <w:sz w:val="24"/>
          <w:szCs w:val="24"/>
        </w:rPr>
        <w:t>.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3A6B">
        <w:rPr>
          <w:rFonts w:asciiTheme="majorHAnsi" w:hAnsiTheme="majorHAnsi"/>
          <w:sz w:val="24"/>
          <w:szCs w:val="24"/>
        </w:rPr>
        <w:t xml:space="preserve">6.5. </w:t>
      </w:r>
      <w:proofErr w:type="spellStart"/>
      <w:r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cazul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="001B5685">
        <w:rPr>
          <w:rFonts w:asciiTheme="majorHAnsi" w:hAnsiTheme="majorHAnsi"/>
          <w:sz w:val="24"/>
          <w:szCs w:val="24"/>
        </w:rPr>
        <w:t>Contractorul</w:t>
      </w:r>
      <w:proofErr w:type="spellEnd"/>
      <w:r w:rsidR="001B5685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="001B5685">
        <w:rPr>
          <w:rFonts w:asciiTheme="majorHAnsi" w:hAnsiTheme="majorHAnsi"/>
          <w:sz w:val="24"/>
          <w:szCs w:val="24"/>
        </w:rPr>
        <w:t>și</w:t>
      </w:r>
      <w:proofErr w:type="spellEnd"/>
      <w:r w:rsidR="001B5685">
        <w:rPr>
          <w:rFonts w:asciiTheme="majorHAnsi" w:hAnsiTheme="majorHAnsi"/>
          <w:sz w:val="24"/>
          <w:szCs w:val="24"/>
        </w:rPr>
        <w:t>-</w:t>
      </w:r>
      <w:proofErr w:type="gramStart"/>
      <w:r w:rsidR="001B5685">
        <w:rPr>
          <w:rFonts w:asciiTheme="majorHAnsi" w:hAnsiTheme="majorHAnsi"/>
          <w:sz w:val="24"/>
          <w:szCs w:val="24"/>
        </w:rPr>
        <w:t>a</w:t>
      </w:r>
      <w:proofErr w:type="gramEnd"/>
      <w:r w:rsidR="001B568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685">
        <w:rPr>
          <w:rFonts w:asciiTheme="majorHAnsi" w:hAnsiTheme="majorHAnsi"/>
          <w:sz w:val="24"/>
          <w:szCs w:val="24"/>
        </w:rPr>
        <w:t>îndeplinit</w:t>
      </w:r>
      <w:proofErr w:type="spellEnd"/>
      <w:r w:rsidR="001B568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685">
        <w:rPr>
          <w:rFonts w:asciiTheme="majorHAnsi" w:hAnsiTheme="majorHAnsi"/>
          <w:sz w:val="24"/>
          <w:szCs w:val="24"/>
        </w:rPr>
        <w:t>obligațiile</w:t>
      </w:r>
      <w:proofErr w:type="spellEnd"/>
      <w:r w:rsidR="001B5685">
        <w:rPr>
          <w:rFonts w:asciiTheme="majorHAnsi" w:hAnsiTheme="majorHAnsi"/>
          <w:sz w:val="24"/>
          <w:szCs w:val="24"/>
        </w:rPr>
        <w:t xml:space="preserve"> de la</w:t>
      </w:r>
      <w:r w:rsidRPr="00463A6B">
        <w:rPr>
          <w:rFonts w:asciiTheme="majorHAnsi" w:hAnsiTheme="majorHAnsi"/>
          <w:sz w:val="24"/>
          <w:szCs w:val="24"/>
        </w:rPr>
        <w:t xml:space="preserve"> Art. 5</w:t>
      </w:r>
      <w:r w:rsidR="006D21AB">
        <w:rPr>
          <w:rFonts w:asciiTheme="majorHAnsi" w:hAnsiTheme="majorHAnsi"/>
          <w:sz w:val="24"/>
          <w:szCs w:val="24"/>
        </w:rPr>
        <w:t>,</w:t>
      </w:r>
      <w:r w:rsidRPr="00463A6B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463A6B">
        <w:rPr>
          <w:rFonts w:asciiTheme="majorHAnsi" w:hAnsiTheme="majorHAnsi"/>
          <w:sz w:val="24"/>
          <w:szCs w:val="24"/>
        </w:rPr>
        <w:t>vor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lua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măsurile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administ</w:t>
      </w:r>
      <w:r w:rsidR="00610055" w:rsidRPr="00463A6B">
        <w:rPr>
          <w:rFonts w:asciiTheme="majorHAnsi" w:hAnsiTheme="majorHAnsi"/>
          <w:sz w:val="24"/>
          <w:szCs w:val="24"/>
        </w:rPr>
        <w:t xml:space="preserve">rative </w:t>
      </w:r>
      <w:proofErr w:type="spellStart"/>
      <w:r w:rsidR="00610055"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="00610055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10055" w:rsidRPr="00463A6B">
        <w:rPr>
          <w:rFonts w:asciiTheme="majorHAnsi" w:hAnsiTheme="majorHAnsi"/>
          <w:sz w:val="24"/>
          <w:szCs w:val="24"/>
        </w:rPr>
        <w:t>consecinţă</w:t>
      </w:r>
      <w:proofErr w:type="spellEnd"/>
      <w:r w:rsidR="00610055" w:rsidRPr="00463A6B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610055" w:rsidRPr="00463A6B">
        <w:rPr>
          <w:rFonts w:asciiTheme="majorHAnsi" w:hAnsiTheme="majorHAnsi"/>
          <w:sz w:val="24"/>
          <w:szCs w:val="24"/>
        </w:rPr>
        <w:t>conform</w:t>
      </w:r>
      <w:proofErr w:type="gramEnd"/>
      <w:r w:rsidR="00610055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685">
        <w:rPr>
          <w:rFonts w:asciiTheme="majorHAnsi" w:hAnsiTheme="majorHAnsi"/>
          <w:sz w:val="24"/>
          <w:szCs w:val="24"/>
        </w:rPr>
        <w:t>prezentului</w:t>
      </w:r>
      <w:proofErr w:type="spellEnd"/>
      <w:r w:rsidR="001B5685">
        <w:rPr>
          <w:rFonts w:asciiTheme="majorHAnsi" w:hAnsiTheme="majorHAnsi"/>
          <w:sz w:val="24"/>
          <w:szCs w:val="24"/>
        </w:rPr>
        <w:t xml:space="preserve"> contract, </w:t>
      </w:r>
      <w:proofErr w:type="spellStart"/>
      <w:r w:rsidR="006D21AB">
        <w:rPr>
          <w:rFonts w:asciiTheme="majorHAnsi" w:hAnsiTheme="majorHAnsi"/>
          <w:sz w:val="24"/>
          <w:szCs w:val="24"/>
        </w:rPr>
        <w:t>reglementărilor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interne</w:t>
      </w:r>
      <w:r w:rsidR="001B5685">
        <w:rPr>
          <w:rFonts w:asciiTheme="majorHAnsi" w:hAnsiTheme="majorHAnsi"/>
          <w:sz w:val="24"/>
          <w:szCs w:val="24"/>
        </w:rPr>
        <w:t xml:space="preserve"> ale UBB</w:t>
      </w:r>
      <w:r w:rsidR="006D21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D21AB">
        <w:rPr>
          <w:rFonts w:asciiTheme="majorHAnsi" w:hAnsiTheme="majorHAnsi"/>
          <w:sz w:val="24"/>
          <w:szCs w:val="24"/>
        </w:rPr>
        <w:t>și</w:t>
      </w:r>
      <w:proofErr w:type="spellEnd"/>
      <w:r w:rsidR="006D21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10055" w:rsidRPr="00463A6B">
        <w:rPr>
          <w:rFonts w:asciiTheme="majorHAnsi" w:hAnsiTheme="majorHAnsi"/>
          <w:sz w:val="24"/>
          <w:szCs w:val="24"/>
        </w:rPr>
        <w:t>legislaţiei</w:t>
      </w:r>
      <w:proofErr w:type="spellEnd"/>
      <w:r w:rsidR="00610055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10055"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="00610055"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10055" w:rsidRPr="00463A6B">
        <w:rPr>
          <w:rFonts w:asciiTheme="majorHAnsi" w:hAnsiTheme="majorHAnsi"/>
          <w:sz w:val="24"/>
          <w:szCs w:val="24"/>
        </w:rPr>
        <w:t>vigoare</w:t>
      </w:r>
      <w:proofErr w:type="spellEnd"/>
      <w:r w:rsidR="00610055" w:rsidRPr="00463A6B">
        <w:rPr>
          <w:rFonts w:asciiTheme="majorHAnsi" w:hAnsiTheme="majorHAnsi"/>
          <w:sz w:val="24"/>
          <w:szCs w:val="24"/>
        </w:rPr>
        <w:t>.</w:t>
      </w:r>
    </w:p>
    <w:p w:rsidR="00D90AAF" w:rsidRPr="00463A6B" w:rsidRDefault="00D90AAF" w:rsidP="00C85D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63A6B">
        <w:rPr>
          <w:rFonts w:asciiTheme="majorHAnsi" w:hAnsiTheme="majorHAnsi"/>
          <w:b/>
          <w:sz w:val="24"/>
          <w:szCs w:val="24"/>
        </w:rPr>
        <w:t>Art. 7</w:t>
      </w:r>
      <w:r w:rsidR="001B5685">
        <w:rPr>
          <w:rFonts w:asciiTheme="majorHAnsi" w:hAnsiTheme="majorHAnsi"/>
          <w:b/>
          <w:sz w:val="24"/>
          <w:szCs w:val="24"/>
        </w:rPr>
        <w:t>.</w:t>
      </w:r>
      <w:r w:rsidRPr="00463A6B">
        <w:rPr>
          <w:rFonts w:asciiTheme="majorHAnsi" w:hAnsiTheme="majorHAnsi"/>
          <w:b/>
          <w:sz w:val="24"/>
          <w:szCs w:val="24"/>
        </w:rPr>
        <w:t xml:space="preserve"> FORŢA MAJORĂ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463A6B">
        <w:rPr>
          <w:rFonts w:asciiTheme="majorHAnsi" w:hAnsiTheme="majorHAnsi"/>
          <w:bCs/>
          <w:sz w:val="24"/>
          <w:szCs w:val="24"/>
        </w:rPr>
        <w:t>Potrivit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legii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forţa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majoră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apără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răspundere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partea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care o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invocă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pentru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evenimente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imprevizibile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şi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neînlăturat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, cu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condiţia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ca,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termen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de 5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zile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de la data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producerii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evenimentului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să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înştiinţeze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scris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cealaltă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parte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despre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aceasta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precum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şi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despre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consecinţele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ce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afectează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executarea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prezentului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contract.</w:t>
      </w:r>
    </w:p>
    <w:p w:rsidR="00610055" w:rsidRPr="00463A6B" w:rsidRDefault="00610055" w:rsidP="00C85DE0">
      <w:pPr>
        <w:pStyle w:val="Heading1"/>
        <w:spacing w:before="0" w:line="240" w:lineRule="auto"/>
        <w:jc w:val="both"/>
        <w:rPr>
          <w:bCs w:val="0"/>
          <w:color w:val="auto"/>
          <w:sz w:val="24"/>
          <w:szCs w:val="24"/>
        </w:rPr>
      </w:pPr>
    </w:p>
    <w:p w:rsidR="00AB17A4" w:rsidRPr="00463A6B" w:rsidRDefault="00AB17A4" w:rsidP="00C85DE0">
      <w:pPr>
        <w:pStyle w:val="Heading1"/>
        <w:spacing w:before="0" w:line="240" w:lineRule="auto"/>
        <w:jc w:val="both"/>
        <w:rPr>
          <w:bCs w:val="0"/>
          <w:color w:val="auto"/>
          <w:sz w:val="24"/>
          <w:szCs w:val="24"/>
        </w:rPr>
      </w:pPr>
      <w:r w:rsidRPr="00463A6B">
        <w:rPr>
          <w:bCs w:val="0"/>
          <w:color w:val="auto"/>
          <w:sz w:val="24"/>
          <w:szCs w:val="24"/>
        </w:rPr>
        <w:t>Art.</w:t>
      </w:r>
      <w:r w:rsidR="001B5685">
        <w:rPr>
          <w:bCs w:val="0"/>
          <w:color w:val="auto"/>
          <w:sz w:val="24"/>
          <w:szCs w:val="24"/>
        </w:rPr>
        <w:t xml:space="preserve"> </w:t>
      </w:r>
      <w:r w:rsidRPr="00463A6B">
        <w:rPr>
          <w:bCs w:val="0"/>
          <w:color w:val="auto"/>
          <w:sz w:val="24"/>
          <w:szCs w:val="24"/>
        </w:rPr>
        <w:t>8</w:t>
      </w:r>
      <w:r w:rsidR="001B5685">
        <w:rPr>
          <w:bCs w:val="0"/>
          <w:color w:val="auto"/>
          <w:sz w:val="24"/>
          <w:szCs w:val="24"/>
        </w:rPr>
        <w:t>.</w:t>
      </w:r>
      <w:r w:rsidRPr="00463A6B">
        <w:rPr>
          <w:b w:val="0"/>
          <w:bCs w:val="0"/>
          <w:sz w:val="24"/>
          <w:szCs w:val="24"/>
        </w:rPr>
        <w:t xml:space="preserve"> </w:t>
      </w:r>
      <w:r w:rsidRPr="00463A6B">
        <w:rPr>
          <w:bCs w:val="0"/>
          <w:color w:val="auto"/>
          <w:sz w:val="24"/>
          <w:szCs w:val="24"/>
        </w:rPr>
        <w:t>LITIGII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63A6B">
        <w:rPr>
          <w:rFonts w:asciiTheme="majorHAnsi" w:hAnsiTheme="majorHAnsi"/>
          <w:sz w:val="24"/>
          <w:szCs w:val="24"/>
        </w:rPr>
        <w:t>Litigiile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sz w:val="24"/>
          <w:szCs w:val="24"/>
        </w:rPr>
        <w:t>orice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fel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decurgând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463A6B">
        <w:rPr>
          <w:rFonts w:asciiTheme="majorHAnsi" w:hAnsiTheme="majorHAnsi"/>
          <w:sz w:val="24"/>
          <w:szCs w:val="24"/>
        </w:rPr>
        <w:t>executarea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prezentului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contract se </w:t>
      </w:r>
      <w:proofErr w:type="spellStart"/>
      <w:r w:rsidRPr="00463A6B">
        <w:rPr>
          <w:rFonts w:asciiTheme="majorHAnsi" w:hAnsiTheme="majorHAnsi"/>
          <w:sz w:val="24"/>
          <w:szCs w:val="24"/>
        </w:rPr>
        <w:t>soluţionează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pe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cale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amiabilă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termen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de 15 </w:t>
      </w:r>
      <w:proofErr w:type="spellStart"/>
      <w:r w:rsidRPr="00463A6B">
        <w:rPr>
          <w:rFonts w:asciiTheme="majorHAnsi" w:hAnsiTheme="majorHAnsi"/>
          <w:sz w:val="24"/>
          <w:szCs w:val="24"/>
        </w:rPr>
        <w:t>zile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calendaristice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463A6B">
        <w:rPr>
          <w:rFonts w:asciiTheme="majorHAnsi" w:hAnsiTheme="majorHAnsi"/>
          <w:sz w:val="24"/>
          <w:szCs w:val="24"/>
        </w:rPr>
        <w:t>apariţie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63A6B">
        <w:rPr>
          <w:rFonts w:asciiTheme="majorHAnsi" w:hAnsiTheme="majorHAnsi"/>
          <w:sz w:val="24"/>
          <w:szCs w:val="24"/>
        </w:rPr>
        <w:t>iar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caz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contrar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sunt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sz w:val="24"/>
          <w:szCs w:val="24"/>
        </w:rPr>
        <w:t>competenţa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instanţei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judecătoreşti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463A6B">
        <w:rPr>
          <w:rFonts w:asciiTheme="majorHAnsi" w:hAnsiTheme="majorHAnsi"/>
          <w:sz w:val="24"/>
          <w:szCs w:val="24"/>
        </w:rPr>
        <w:t>drept</w:t>
      </w:r>
      <w:proofErr w:type="spellEnd"/>
      <w:r w:rsidRPr="00463A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sz w:val="24"/>
          <w:szCs w:val="24"/>
        </w:rPr>
        <w:t>comun</w:t>
      </w:r>
      <w:proofErr w:type="spellEnd"/>
      <w:r w:rsidRPr="00463A6B">
        <w:rPr>
          <w:rFonts w:asciiTheme="majorHAnsi" w:hAnsiTheme="majorHAnsi"/>
          <w:sz w:val="24"/>
          <w:szCs w:val="24"/>
        </w:rPr>
        <w:t>.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463A6B">
        <w:rPr>
          <w:rFonts w:asciiTheme="majorHAnsi" w:hAnsiTheme="majorHAnsi"/>
          <w:b/>
          <w:sz w:val="24"/>
          <w:szCs w:val="24"/>
        </w:rPr>
        <w:t>Art. 9</w:t>
      </w:r>
      <w:r w:rsidR="001B5685">
        <w:rPr>
          <w:rFonts w:asciiTheme="majorHAnsi" w:hAnsiTheme="majorHAnsi"/>
          <w:b/>
          <w:sz w:val="24"/>
          <w:szCs w:val="24"/>
        </w:rPr>
        <w:t>.</w:t>
      </w:r>
      <w:r w:rsidRPr="00463A6B">
        <w:rPr>
          <w:rFonts w:asciiTheme="majorHAnsi" w:hAnsiTheme="majorHAnsi"/>
          <w:b/>
          <w:sz w:val="24"/>
          <w:szCs w:val="24"/>
        </w:rPr>
        <w:t xml:space="preserve"> </w:t>
      </w:r>
      <w:r w:rsidRPr="00463A6B">
        <w:rPr>
          <w:rFonts w:asciiTheme="majorHAnsi" w:hAnsiTheme="majorHAnsi"/>
          <w:b/>
          <w:color w:val="000000"/>
          <w:sz w:val="24"/>
          <w:szCs w:val="24"/>
        </w:rPr>
        <w:t>COMUNICĂRI</w:t>
      </w:r>
    </w:p>
    <w:p w:rsidR="00AB17A4" w:rsidRPr="00463A6B" w:rsidRDefault="00AB17A4" w:rsidP="00C85DE0">
      <w:pPr>
        <w:pStyle w:val="ListParagraph"/>
        <w:numPr>
          <w:ilvl w:val="0"/>
          <w:numId w:val="1"/>
        </w:numPr>
        <w:tabs>
          <w:tab w:val="num" w:pos="972"/>
        </w:tabs>
        <w:ind w:left="0" w:firstLine="0"/>
        <w:jc w:val="both"/>
        <w:rPr>
          <w:rFonts w:asciiTheme="majorHAnsi" w:hAnsiTheme="majorHAnsi" w:cs="Arial"/>
          <w:bCs/>
          <w:vanish/>
        </w:rPr>
      </w:pPr>
    </w:p>
    <w:p w:rsidR="00AB17A4" w:rsidRPr="00463A6B" w:rsidRDefault="00AB17A4" w:rsidP="00C85DE0">
      <w:pPr>
        <w:pStyle w:val="ListParagraph"/>
        <w:numPr>
          <w:ilvl w:val="0"/>
          <w:numId w:val="1"/>
        </w:numPr>
        <w:tabs>
          <w:tab w:val="num" w:pos="972"/>
        </w:tabs>
        <w:ind w:left="0" w:firstLine="0"/>
        <w:jc w:val="both"/>
        <w:rPr>
          <w:rFonts w:asciiTheme="majorHAnsi" w:hAnsiTheme="majorHAnsi" w:cs="Arial"/>
          <w:bCs/>
          <w:vanish/>
        </w:rPr>
      </w:pPr>
    </w:p>
    <w:p w:rsidR="00AB17A4" w:rsidRPr="00463A6B" w:rsidRDefault="008E4BE8" w:rsidP="00C85DE0">
      <w:pPr>
        <w:tabs>
          <w:tab w:val="num" w:pos="972"/>
        </w:tabs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9</w:t>
      </w:r>
      <w:r w:rsidR="00AB17A4" w:rsidRPr="00463A6B">
        <w:rPr>
          <w:rFonts w:asciiTheme="majorHAnsi" w:hAnsiTheme="majorHAnsi"/>
          <w:bCs/>
          <w:sz w:val="24"/>
          <w:szCs w:val="24"/>
        </w:rPr>
        <w:t xml:space="preserve">.1.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Orice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notificare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>/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comunicare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>/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raport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adresată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de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una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dintre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părţi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celeilalte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în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executarea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prezentului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contract, </w:t>
      </w:r>
      <w:proofErr w:type="spellStart"/>
      <w:proofErr w:type="gramStart"/>
      <w:r w:rsidR="00AB17A4" w:rsidRPr="00463A6B">
        <w:rPr>
          <w:rFonts w:asciiTheme="majorHAnsi" w:hAnsiTheme="majorHAnsi"/>
          <w:bCs/>
          <w:sz w:val="24"/>
          <w:szCs w:val="24"/>
        </w:rPr>
        <w:t>va</w:t>
      </w:r>
      <w:proofErr w:type="spellEnd"/>
      <w:proofErr w:type="gram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fi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transmisă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exclusiv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la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următoarele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AB17A4" w:rsidRPr="00463A6B">
        <w:rPr>
          <w:rFonts w:asciiTheme="majorHAnsi" w:hAnsiTheme="majorHAnsi"/>
          <w:bCs/>
          <w:sz w:val="24"/>
          <w:szCs w:val="24"/>
        </w:rPr>
        <w:t>adrese</w:t>
      </w:r>
      <w:proofErr w:type="spellEnd"/>
      <w:r w:rsidR="00AB17A4" w:rsidRPr="00463A6B">
        <w:rPr>
          <w:rFonts w:asciiTheme="majorHAnsi" w:hAnsiTheme="majorHAnsi"/>
          <w:bCs/>
          <w:sz w:val="24"/>
          <w:szCs w:val="24"/>
        </w:rPr>
        <w:t>:</w:t>
      </w:r>
    </w:p>
    <w:p w:rsidR="00AB17A4" w:rsidRDefault="00AB17A4" w:rsidP="00C85DE0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463A6B">
        <w:rPr>
          <w:rFonts w:asciiTheme="majorHAnsi" w:hAnsiTheme="majorHAnsi"/>
          <w:bCs/>
          <w:sz w:val="24"/>
          <w:szCs w:val="24"/>
        </w:rPr>
        <w:lastRenderedPageBreak/>
        <w:t xml:space="preserve">- </w:t>
      </w:r>
      <w:proofErr w:type="spellStart"/>
      <w:proofErr w:type="gramStart"/>
      <w:r w:rsidRPr="00463A6B">
        <w:rPr>
          <w:rFonts w:asciiTheme="majorHAnsi" w:hAnsiTheme="majorHAnsi"/>
          <w:bCs/>
          <w:sz w:val="24"/>
          <w:szCs w:val="24"/>
        </w:rPr>
        <w:t>pentru</w:t>
      </w:r>
      <w:proofErr w:type="spellEnd"/>
      <w:proofErr w:type="gram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610055" w:rsidRPr="00D90AAF">
        <w:rPr>
          <w:rFonts w:asciiTheme="majorHAnsi" w:hAnsiTheme="majorHAnsi"/>
          <w:bCs/>
          <w:i/>
          <w:sz w:val="24"/>
          <w:szCs w:val="24"/>
        </w:rPr>
        <w:t>Autoritatea</w:t>
      </w:r>
      <w:proofErr w:type="spellEnd"/>
      <w:r w:rsidR="00610055" w:rsidRPr="00D90AAF">
        <w:rPr>
          <w:rFonts w:asciiTheme="majorHAnsi" w:hAnsiTheme="majorHAnsi"/>
          <w:bCs/>
          <w:i/>
          <w:sz w:val="24"/>
          <w:szCs w:val="24"/>
        </w:rPr>
        <w:t xml:space="preserve"> </w:t>
      </w:r>
      <w:proofErr w:type="spellStart"/>
      <w:r w:rsidR="00610055" w:rsidRPr="00D90AAF">
        <w:rPr>
          <w:rFonts w:asciiTheme="majorHAnsi" w:hAnsiTheme="majorHAnsi"/>
          <w:bCs/>
          <w:i/>
          <w:sz w:val="24"/>
          <w:szCs w:val="24"/>
        </w:rPr>
        <w:t>Finanţatoare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: </w:t>
      </w:r>
    </w:p>
    <w:p w:rsidR="008E4BE8" w:rsidRDefault="008E4BE8" w:rsidP="00C85DE0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_____________________________________________________________________________________________________</w:t>
      </w:r>
    </w:p>
    <w:p w:rsidR="00CE0F79" w:rsidRPr="00463A6B" w:rsidRDefault="00CE0F79" w:rsidP="00C85DE0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_____________________________________________________________________________________________________</w:t>
      </w:r>
    </w:p>
    <w:p w:rsidR="00AB17A4" w:rsidRPr="00CE0F79" w:rsidRDefault="00AB17A4" w:rsidP="00C85DE0">
      <w:pPr>
        <w:spacing w:after="0" w:line="240" w:lineRule="auto"/>
        <w:jc w:val="both"/>
        <w:rPr>
          <w:rFonts w:asciiTheme="majorHAnsi" w:hAnsiTheme="majorHAnsi"/>
          <w:i/>
          <w:color w:val="808080" w:themeColor="background1" w:themeShade="80"/>
          <w:sz w:val="24"/>
          <w:szCs w:val="24"/>
        </w:rPr>
      </w:pPr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(</w:t>
      </w:r>
      <w:proofErr w:type="spellStart"/>
      <w:proofErr w:type="gramStart"/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nume</w:t>
      </w:r>
      <w:proofErr w:type="spellEnd"/>
      <w:proofErr w:type="gramEnd"/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responsabil</w:t>
      </w:r>
      <w:proofErr w:type="spellEnd"/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granturi</w:t>
      </w:r>
      <w:proofErr w:type="spellEnd"/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adresa</w:t>
      </w:r>
      <w:proofErr w:type="spellEnd"/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CMCS, </w:t>
      </w:r>
      <w:proofErr w:type="spellStart"/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birou</w:t>
      </w:r>
      <w:proofErr w:type="spellEnd"/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nr., </w:t>
      </w:r>
      <w:proofErr w:type="spellStart"/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telefon</w:t>
      </w:r>
      <w:proofErr w:type="spellEnd"/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, e-mail)</w:t>
      </w:r>
    </w:p>
    <w:p w:rsidR="00AB17A4" w:rsidRDefault="00AB17A4" w:rsidP="00C85DE0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463A6B">
        <w:rPr>
          <w:rFonts w:asciiTheme="majorHAnsi" w:hAnsiTheme="majorHAnsi"/>
          <w:bCs/>
          <w:sz w:val="24"/>
          <w:szCs w:val="24"/>
        </w:rPr>
        <w:t xml:space="preserve">- </w:t>
      </w:r>
      <w:proofErr w:type="spellStart"/>
      <w:proofErr w:type="gramStart"/>
      <w:r w:rsidRPr="00463A6B">
        <w:rPr>
          <w:rFonts w:asciiTheme="majorHAnsi" w:hAnsiTheme="majorHAnsi"/>
          <w:bCs/>
          <w:sz w:val="24"/>
          <w:szCs w:val="24"/>
        </w:rPr>
        <w:t>pentru</w:t>
      </w:r>
      <w:proofErr w:type="spellEnd"/>
      <w:proofErr w:type="gramEnd"/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610055" w:rsidRPr="00D90AAF">
        <w:rPr>
          <w:rFonts w:asciiTheme="majorHAnsi" w:hAnsiTheme="majorHAnsi"/>
          <w:bCs/>
          <w:i/>
          <w:sz w:val="24"/>
          <w:szCs w:val="24"/>
        </w:rPr>
        <w:t>Contractant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: </w:t>
      </w:r>
    </w:p>
    <w:p w:rsidR="00CE0F79" w:rsidRPr="00463A6B" w:rsidRDefault="00CE0F79" w:rsidP="00C85DE0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_____________________________________________________________________________________________________</w:t>
      </w:r>
    </w:p>
    <w:p w:rsidR="00AB17A4" w:rsidRPr="00CE0F79" w:rsidRDefault="00AB17A4" w:rsidP="00C85DE0">
      <w:pPr>
        <w:spacing w:after="0" w:line="240" w:lineRule="auto"/>
        <w:jc w:val="both"/>
        <w:rPr>
          <w:rFonts w:asciiTheme="majorHAnsi" w:hAnsiTheme="majorHAnsi"/>
          <w:bCs/>
          <w:color w:val="808080" w:themeColor="background1" w:themeShade="80"/>
          <w:sz w:val="24"/>
          <w:szCs w:val="24"/>
        </w:rPr>
      </w:pPr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(</w:t>
      </w:r>
      <w:proofErr w:type="spellStart"/>
      <w:proofErr w:type="gramStart"/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nume</w:t>
      </w:r>
      <w:proofErr w:type="spellEnd"/>
      <w:proofErr w:type="gramEnd"/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adresa</w:t>
      </w:r>
      <w:proofErr w:type="spellEnd"/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facultăţii</w:t>
      </w:r>
      <w:proofErr w:type="spellEnd"/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telefon</w:t>
      </w:r>
      <w:proofErr w:type="spellEnd"/>
      <w:r w:rsidRPr="00CE0F79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, e-mail)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8.2.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Toate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documentele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scrise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trebuie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înregistrate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atât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momentul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transmiterii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cât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şi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momentul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primirii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463A6B">
        <w:rPr>
          <w:rFonts w:asciiTheme="majorHAnsi" w:hAnsiTheme="majorHAnsi"/>
          <w:bCs/>
          <w:color w:val="000000"/>
          <w:sz w:val="24"/>
          <w:szCs w:val="24"/>
        </w:rPr>
        <w:t>8.3.</w:t>
      </w:r>
      <w:r w:rsidRPr="00463A6B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Comunicările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dintre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părţi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se pot face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şi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prin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telefon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poştă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>,</w:t>
      </w:r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fax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sau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e-mail, cu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condiţia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confirmării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în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scris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a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primirii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comunicării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:rsidR="00AB17A4" w:rsidRPr="00463A6B" w:rsidRDefault="00AB17A4" w:rsidP="00C85DE0">
      <w:pPr>
        <w:tabs>
          <w:tab w:val="num" w:pos="900"/>
        </w:tabs>
        <w:spacing w:after="0" w:line="240" w:lineRule="auto"/>
        <w:jc w:val="both"/>
        <w:rPr>
          <w:rFonts w:asciiTheme="majorHAnsi" w:hAnsiTheme="majorHAnsi"/>
          <w:bCs/>
          <w:color w:val="000000"/>
          <w:sz w:val="24"/>
          <w:szCs w:val="24"/>
        </w:rPr>
      </w:pPr>
    </w:p>
    <w:p w:rsidR="00610055" w:rsidRPr="00463A6B" w:rsidRDefault="00610055" w:rsidP="00C85DE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DejaVuSerifCondensed"/>
          <w:sz w:val="24"/>
          <w:szCs w:val="24"/>
          <w:lang w:val="ro-RO" w:eastAsia="ro-RO"/>
        </w:rPr>
      </w:pPr>
      <w:r w:rsidRPr="00463A6B">
        <w:rPr>
          <w:rFonts w:asciiTheme="majorHAnsi" w:hAnsiTheme="majorHAnsi"/>
          <w:b/>
          <w:bCs/>
          <w:sz w:val="24"/>
          <w:szCs w:val="24"/>
        </w:rPr>
        <w:t>Art. 1</w:t>
      </w:r>
      <w:r w:rsidR="00C85DE0">
        <w:rPr>
          <w:rFonts w:asciiTheme="majorHAnsi" w:hAnsiTheme="majorHAnsi"/>
          <w:b/>
          <w:bCs/>
          <w:sz w:val="24"/>
          <w:szCs w:val="24"/>
        </w:rPr>
        <w:t>0</w:t>
      </w:r>
      <w:r w:rsidR="0037440C">
        <w:rPr>
          <w:rFonts w:asciiTheme="majorHAnsi" w:hAnsiTheme="majorHAnsi"/>
          <w:b/>
          <w:bCs/>
          <w:sz w:val="24"/>
          <w:szCs w:val="24"/>
        </w:rPr>
        <w:t>.</w:t>
      </w:r>
      <w:r w:rsidRPr="00463A6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63A6B">
        <w:rPr>
          <w:rFonts w:asciiTheme="majorHAnsi" w:eastAsia="Times New Roman" w:hAnsiTheme="majorHAnsi" w:cs="DejaVuSerifCondensed"/>
          <w:sz w:val="24"/>
          <w:szCs w:val="24"/>
          <w:lang w:val="ro-RO" w:eastAsia="ro-RO"/>
        </w:rPr>
        <w:t>Prezentul contract şi anexele sale pot fi modificate şi/sau completate numai prin acte adiţionale</w:t>
      </w:r>
      <w:r w:rsidR="006F5A38">
        <w:rPr>
          <w:rFonts w:asciiTheme="majorHAnsi" w:eastAsia="Times New Roman" w:hAnsiTheme="majorHAnsi" w:cs="DejaVuSerifCondensed"/>
          <w:sz w:val="24"/>
          <w:szCs w:val="24"/>
          <w:lang w:val="ro-RO" w:eastAsia="ro-RO"/>
        </w:rPr>
        <w:t xml:space="preserve"> </w:t>
      </w:r>
      <w:r w:rsidRPr="00463A6B">
        <w:rPr>
          <w:rFonts w:asciiTheme="majorHAnsi" w:eastAsia="Times New Roman" w:hAnsiTheme="majorHAnsi" w:cs="DejaVuSerifCondensed"/>
          <w:sz w:val="24"/>
          <w:szCs w:val="24"/>
          <w:lang w:val="ro-RO" w:eastAsia="ro-RO"/>
        </w:rPr>
        <w:t>semnate de către ambele părţi.</w:t>
      </w:r>
    </w:p>
    <w:p w:rsidR="00610055" w:rsidRPr="00463A6B" w:rsidRDefault="00610055" w:rsidP="00C85DE0">
      <w:pPr>
        <w:tabs>
          <w:tab w:val="left" w:pos="990"/>
        </w:tabs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AB17A4" w:rsidRPr="0037440C" w:rsidRDefault="00AB17A4" w:rsidP="00C85DE0">
      <w:pPr>
        <w:tabs>
          <w:tab w:val="left" w:pos="990"/>
        </w:tabs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463A6B">
        <w:rPr>
          <w:rFonts w:asciiTheme="majorHAnsi" w:hAnsiTheme="majorHAnsi"/>
          <w:b/>
          <w:bCs/>
          <w:sz w:val="24"/>
          <w:szCs w:val="24"/>
        </w:rPr>
        <w:t>Art. 1</w:t>
      </w:r>
      <w:r w:rsidR="00C85DE0">
        <w:rPr>
          <w:rFonts w:asciiTheme="majorHAnsi" w:hAnsiTheme="majorHAnsi"/>
          <w:b/>
          <w:bCs/>
          <w:sz w:val="24"/>
          <w:szCs w:val="24"/>
        </w:rPr>
        <w:t>1</w:t>
      </w:r>
      <w:r w:rsidR="0037440C">
        <w:rPr>
          <w:rFonts w:asciiTheme="majorHAnsi" w:hAnsiTheme="majorHAnsi"/>
          <w:b/>
          <w:bCs/>
          <w:sz w:val="24"/>
          <w:szCs w:val="24"/>
        </w:rPr>
        <w:t>.</w:t>
      </w:r>
      <w:r w:rsidRPr="0037440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7440C">
        <w:rPr>
          <w:rFonts w:asciiTheme="majorHAnsi" w:hAnsiTheme="majorHAnsi"/>
          <w:bCs/>
          <w:sz w:val="24"/>
          <w:szCs w:val="24"/>
        </w:rPr>
        <w:t>Propunerea</w:t>
      </w:r>
      <w:proofErr w:type="spellEnd"/>
      <w:r w:rsidRPr="0037440C">
        <w:rPr>
          <w:rFonts w:asciiTheme="majorHAnsi" w:hAnsiTheme="majorHAnsi"/>
          <w:bCs/>
          <w:sz w:val="24"/>
          <w:szCs w:val="24"/>
        </w:rPr>
        <w:t xml:space="preserve"> de</w:t>
      </w:r>
      <w:r w:rsidR="006F5A38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7440C">
        <w:rPr>
          <w:rFonts w:asciiTheme="majorHAnsi" w:hAnsiTheme="majorHAnsi"/>
          <w:bCs/>
          <w:sz w:val="24"/>
          <w:szCs w:val="24"/>
        </w:rPr>
        <w:t>proiect</w:t>
      </w:r>
      <w:proofErr w:type="spellEnd"/>
      <w:r w:rsidRPr="0037440C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37440C">
        <w:rPr>
          <w:rFonts w:asciiTheme="majorHAnsi" w:hAnsiTheme="majorHAnsi"/>
          <w:bCs/>
          <w:sz w:val="24"/>
          <w:szCs w:val="24"/>
        </w:rPr>
        <w:t>devizul</w:t>
      </w:r>
      <w:proofErr w:type="spellEnd"/>
      <w:r w:rsidRPr="0037440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7440C">
        <w:rPr>
          <w:rFonts w:asciiTheme="majorHAnsi" w:hAnsiTheme="majorHAnsi"/>
          <w:bCs/>
          <w:sz w:val="24"/>
          <w:szCs w:val="24"/>
        </w:rPr>
        <w:t>antecalcul</w:t>
      </w:r>
      <w:proofErr w:type="spellEnd"/>
      <w:r w:rsidRPr="0037440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7440C">
        <w:rPr>
          <w:rFonts w:asciiTheme="majorHAnsi" w:hAnsiTheme="majorHAnsi"/>
          <w:bCs/>
          <w:sz w:val="24"/>
          <w:szCs w:val="24"/>
        </w:rPr>
        <w:t>respectiv</w:t>
      </w:r>
      <w:proofErr w:type="spellEnd"/>
      <w:r w:rsidRPr="0037440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7440C">
        <w:rPr>
          <w:rFonts w:asciiTheme="majorHAnsi" w:hAnsiTheme="majorHAnsi"/>
          <w:bCs/>
          <w:sz w:val="24"/>
          <w:szCs w:val="24"/>
        </w:rPr>
        <w:t>planul</w:t>
      </w:r>
      <w:proofErr w:type="spellEnd"/>
      <w:r w:rsidRPr="0037440C">
        <w:rPr>
          <w:rFonts w:asciiTheme="majorHAnsi" w:hAnsiTheme="majorHAnsi"/>
          <w:bCs/>
          <w:sz w:val="24"/>
          <w:szCs w:val="24"/>
        </w:rPr>
        <w:t xml:space="preserve"> de </w:t>
      </w:r>
      <w:proofErr w:type="spellStart"/>
      <w:r w:rsidRPr="0037440C">
        <w:rPr>
          <w:rFonts w:asciiTheme="majorHAnsi" w:hAnsiTheme="majorHAnsi"/>
          <w:bCs/>
          <w:sz w:val="24"/>
          <w:szCs w:val="24"/>
        </w:rPr>
        <w:t>realizare</w:t>
      </w:r>
      <w:proofErr w:type="spellEnd"/>
      <w:r w:rsidRPr="0037440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7440C">
        <w:rPr>
          <w:rFonts w:asciiTheme="majorHAnsi" w:hAnsiTheme="majorHAnsi"/>
          <w:bCs/>
          <w:sz w:val="24"/>
          <w:szCs w:val="24"/>
        </w:rPr>
        <w:t>în</w:t>
      </w:r>
      <w:proofErr w:type="spellEnd"/>
      <w:r w:rsidRPr="0037440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7440C">
        <w:rPr>
          <w:rFonts w:asciiTheme="majorHAnsi" w:hAnsiTheme="majorHAnsi"/>
          <w:bCs/>
          <w:sz w:val="24"/>
          <w:szCs w:val="24"/>
        </w:rPr>
        <w:t>baza</w:t>
      </w:r>
      <w:proofErr w:type="spellEnd"/>
      <w:r w:rsidRPr="0037440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7440C">
        <w:rPr>
          <w:rFonts w:asciiTheme="majorHAnsi" w:hAnsiTheme="majorHAnsi"/>
          <w:bCs/>
          <w:sz w:val="24"/>
          <w:szCs w:val="24"/>
        </w:rPr>
        <w:t>căruia</w:t>
      </w:r>
      <w:proofErr w:type="spellEnd"/>
      <w:r w:rsidRPr="0037440C">
        <w:rPr>
          <w:rFonts w:asciiTheme="majorHAnsi" w:hAnsiTheme="majorHAnsi"/>
          <w:bCs/>
          <w:sz w:val="24"/>
          <w:szCs w:val="24"/>
        </w:rPr>
        <w:t xml:space="preserve"> s-</w:t>
      </w:r>
      <w:proofErr w:type="gramStart"/>
      <w:r w:rsidRPr="0037440C">
        <w:rPr>
          <w:rFonts w:asciiTheme="majorHAnsi" w:hAnsiTheme="majorHAnsi"/>
          <w:bCs/>
          <w:sz w:val="24"/>
          <w:szCs w:val="24"/>
        </w:rPr>
        <w:t>a</w:t>
      </w:r>
      <w:proofErr w:type="gramEnd"/>
      <w:r w:rsidRPr="0037440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7440C">
        <w:rPr>
          <w:rFonts w:asciiTheme="majorHAnsi" w:hAnsiTheme="majorHAnsi"/>
          <w:bCs/>
          <w:sz w:val="24"/>
          <w:szCs w:val="24"/>
        </w:rPr>
        <w:t>acordat</w:t>
      </w:r>
      <w:proofErr w:type="spellEnd"/>
      <w:r w:rsidRPr="0037440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7440C">
        <w:rPr>
          <w:rFonts w:asciiTheme="majorHAnsi" w:hAnsiTheme="majorHAnsi"/>
          <w:bCs/>
          <w:sz w:val="24"/>
          <w:szCs w:val="24"/>
        </w:rPr>
        <w:t>finanţarea</w:t>
      </w:r>
      <w:proofErr w:type="spellEnd"/>
      <w:r w:rsidRPr="0037440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37440C">
        <w:rPr>
          <w:rFonts w:asciiTheme="majorHAnsi" w:hAnsiTheme="majorHAnsi"/>
          <w:bCs/>
          <w:sz w:val="24"/>
          <w:szCs w:val="24"/>
        </w:rPr>
        <w:t>fac</w:t>
      </w:r>
      <w:proofErr w:type="spellEnd"/>
      <w:r w:rsidRPr="0037440C">
        <w:rPr>
          <w:rFonts w:asciiTheme="majorHAnsi" w:hAnsiTheme="majorHAnsi"/>
          <w:bCs/>
          <w:sz w:val="24"/>
          <w:szCs w:val="24"/>
        </w:rPr>
        <w:t xml:space="preserve"> parte </w:t>
      </w:r>
      <w:proofErr w:type="spellStart"/>
      <w:r w:rsidRPr="0037440C">
        <w:rPr>
          <w:rFonts w:asciiTheme="majorHAnsi" w:hAnsiTheme="majorHAnsi"/>
          <w:bCs/>
          <w:sz w:val="24"/>
          <w:szCs w:val="24"/>
        </w:rPr>
        <w:t>integrantă</w:t>
      </w:r>
      <w:proofErr w:type="spellEnd"/>
      <w:r w:rsidRPr="0037440C">
        <w:rPr>
          <w:rFonts w:asciiTheme="majorHAnsi" w:hAnsiTheme="majorHAnsi"/>
          <w:bCs/>
          <w:sz w:val="24"/>
          <w:szCs w:val="24"/>
        </w:rPr>
        <w:t xml:space="preserve"> din contract</w:t>
      </w:r>
      <w:r w:rsidR="0037440C" w:rsidRPr="0037440C">
        <w:rPr>
          <w:rFonts w:asciiTheme="majorHAnsi" w:hAnsiTheme="majorHAnsi"/>
          <w:bCs/>
          <w:sz w:val="24"/>
          <w:szCs w:val="24"/>
        </w:rPr>
        <w:t>.</w:t>
      </w:r>
    </w:p>
    <w:p w:rsidR="00AB17A4" w:rsidRPr="00463A6B" w:rsidRDefault="00AB17A4" w:rsidP="00C85DE0">
      <w:pPr>
        <w:pStyle w:val="BodyText"/>
        <w:spacing w:after="0" w:line="240" w:lineRule="auto"/>
        <w:rPr>
          <w:rFonts w:asciiTheme="majorHAnsi" w:hAnsiTheme="majorHAnsi"/>
          <w:bCs/>
          <w:lang w:val="ro-RO"/>
        </w:rPr>
      </w:pPr>
    </w:p>
    <w:p w:rsidR="00AB17A4" w:rsidRPr="00463A6B" w:rsidRDefault="00AB17A4" w:rsidP="00C85DE0">
      <w:pPr>
        <w:pStyle w:val="BodyText"/>
        <w:spacing w:after="0" w:line="240" w:lineRule="auto"/>
        <w:rPr>
          <w:rFonts w:asciiTheme="majorHAnsi" w:hAnsiTheme="majorHAnsi"/>
          <w:bCs/>
          <w:lang w:val="ro-RO"/>
        </w:rPr>
      </w:pPr>
      <w:r w:rsidRPr="00463A6B">
        <w:rPr>
          <w:rFonts w:asciiTheme="majorHAnsi" w:hAnsiTheme="majorHAnsi"/>
          <w:bCs/>
          <w:lang w:val="ro-RO"/>
        </w:rPr>
        <w:t>Prezentul contract s-a încheiat în două</w:t>
      </w:r>
      <w:r w:rsidRPr="00463A6B">
        <w:rPr>
          <w:rFonts w:asciiTheme="majorHAnsi" w:hAnsiTheme="majorHAnsi"/>
          <w:bCs/>
          <w:color w:val="008000"/>
          <w:lang w:val="ro-RO"/>
        </w:rPr>
        <w:t xml:space="preserve"> </w:t>
      </w:r>
      <w:r w:rsidRPr="00463A6B">
        <w:rPr>
          <w:rFonts w:asciiTheme="majorHAnsi" w:hAnsiTheme="majorHAnsi"/>
          <w:bCs/>
          <w:lang w:val="ro-RO"/>
        </w:rPr>
        <w:t>exemplare, ambele având valoare de original, din care un exemplar pentru</w:t>
      </w:r>
      <w:r w:rsidR="00873021" w:rsidRPr="00463A6B">
        <w:rPr>
          <w:rFonts w:asciiTheme="majorHAnsi" w:hAnsiTheme="majorHAnsi"/>
          <w:bCs/>
          <w:lang w:val="ro-RO"/>
        </w:rPr>
        <w:t xml:space="preserve"> </w:t>
      </w:r>
      <w:r w:rsidR="00873021" w:rsidRPr="00463A6B">
        <w:rPr>
          <w:rFonts w:asciiTheme="majorHAnsi" w:hAnsiTheme="majorHAnsi"/>
          <w:b/>
          <w:bCs/>
          <w:lang w:val="ro-RO"/>
        </w:rPr>
        <w:t>Autoritatea Contractantă</w:t>
      </w:r>
      <w:r w:rsidRPr="00463A6B">
        <w:rPr>
          <w:rFonts w:asciiTheme="majorHAnsi" w:hAnsiTheme="majorHAnsi"/>
          <w:bCs/>
          <w:lang w:val="ro-RO"/>
        </w:rPr>
        <w:t xml:space="preserve"> şi unul pentru </w:t>
      </w:r>
      <w:r w:rsidR="00873021" w:rsidRPr="00463A6B">
        <w:rPr>
          <w:rFonts w:asciiTheme="majorHAnsi" w:hAnsiTheme="majorHAnsi"/>
          <w:b/>
          <w:lang w:val="ro-RO"/>
        </w:rPr>
        <w:t>Contractor</w:t>
      </w:r>
      <w:r w:rsidRPr="00463A6B">
        <w:rPr>
          <w:rFonts w:asciiTheme="majorHAnsi" w:hAnsiTheme="majorHAnsi"/>
          <w:lang w:val="ro-RO"/>
        </w:rPr>
        <w:t>.</w:t>
      </w:r>
    </w:p>
    <w:p w:rsidR="00AB17A4" w:rsidRDefault="00AB17A4" w:rsidP="00C85DE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1B5685" w:rsidRPr="00463A6B" w:rsidRDefault="001B5685" w:rsidP="00C85DE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AB17A4" w:rsidRPr="00463A6B" w:rsidRDefault="00873021" w:rsidP="00C85DE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63A6B">
        <w:rPr>
          <w:rFonts w:asciiTheme="majorHAnsi" w:hAnsiTheme="majorHAnsi"/>
          <w:b/>
          <w:sz w:val="24"/>
          <w:szCs w:val="24"/>
        </w:rPr>
        <w:t>AUTORITATE CONTRACTANT</w:t>
      </w:r>
      <w:r w:rsidR="00C85DE0">
        <w:rPr>
          <w:rFonts w:asciiTheme="majorHAnsi" w:hAnsiTheme="majorHAnsi"/>
          <w:b/>
          <w:sz w:val="24"/>
          <w:szCs w:val="24"/>
        </w:rPr>
        <w:t>Ă</w:t>
      </w:r>
      <w:r w:rsidR="0013473C">
        <w:rPr>
          <w:rFonts w:asciiTheme="majorHAnsi" w:hAnsiTheme="majorHAnsi"/>
          <w:b/>
          <w:sz w:val="24"/>
          <w:szCs w:val="24"/>
        </w:rPr>
        <w:t>:</w:t>
      </w:r>
      <w:r w:rsidRPr="00463A6B">
        <w:rPr>
          <w:rFonts w:asciiTheme="majorHAnsi" w:hAnsiTheme="majorHAnsi"/>
          <w:b/>
          <w:sz w:val="24"/>
          <w:szCs w:val="24"/>
        </w:rPr>
        <w:t xml:space="preserve"> </w:t>
      </w:r>
      <w:r w:rsidRPr="00463A6B">
        <w:rPr>
          <w:rFonts w:asciiTheme="majorHAnsi" w:hAnsiTheme="majorHAnsi"/>
          <w:b/>
          <w:sz w:val="24"/>
          <w:szCs w:val="24"/>
        </w:rPr>
        <w:tab/>
      </w:r>
      <w:r w:rsidRPr="00463A6B">
        <w:rPr>
          <w:rFonts w:asciiTheme="majorHAnsi" w:hAnsiTheme="majorHAnsi"/>
          <w:b/>
          <w:sz w:val="24"/>
          <w:szCs w:val="24"/>
        </w:rPr>
        <w:tab/>
      </w:r>
      <w:r w:rsidRPr="00463A6B">
        <w:rPr>
          <w:rFonts w:asciiTheme="majorHAnsi" w:hAnsiTheme="majorHAnsi"/>
          <w:b/>
          <w:sz w:val="24"/>
          <w:szCs w:val="24"/>
        </w:rPr>
        <w:tab/>
      </w:r>
      <w:r w:rsidR="006F5A38">
        <w:rPr>
          <w:rFonts w:asciiTheme="majorHAnsi" w:hAnsiTheme="majorHAnsi"/>
          <w:b/>
          <w:sz w:val="24"/>
          <w:szCs w:val="24"/>
        </w:rPr>
        <w:t xml:space="preserve"> </w:t>
      </w:r>
      <w:r w:rsidR="006F5A38">
        <w:rPr>
          <w:rFonts w:asciiTheme="majorHAnsi" w:hAnsiTheme="majorHAnsi"/>
          <w:b/>
          <w:sz w:val="24"/>
          <w:szCs w:val="24"/>
        </w:rPr>
        <w:tab/>
      </w:r>
      <w:r w:rsidRPr="00463A6B">
        <w:rPr>
          <w:rFonts w:asciiTheme="majorHAnsi" w:hAnsiTheme="majorHAnsi"/>
          <w:b/>
          <w:sz w:val="24"/>
          <w:szCs w:val="24"/>
        </w:rPr>
        <w:t>CONTRACTOR</w:t>
      </w:r>
      <w:r w:rsidR="0013473C">
        <w:rPr>
          <w:rFonts w:asciiTheme="majorHAnsi" w:hAnsiTheme="majorHAnsi"/>
          <w:b/>
          <w:sz w:val="24"/>
          <w:szCs w:val="24"/>
        </w:rPr>
        <w:t>:</w:t>
      </w:r>
      <w:r w:rsidRPr="00463A6B">
        <w:rPr>
          <w:rFonts w:asciiTheme="majorHAnsi" w:hAnsiTheme="majorHAnsi"/>
          <w:b/>
          <w:sz w:val="24"/>
          <w:szCs w:val="24"/>
        </w:rPr>
        <w:tab/>
      </w:r>
      <w:r w:rsidRPr="00463A6B">
        <w:rPr>
          <w:rFonts w:asciiTheme="majorHAnsi" w:hAnsiTheme="majorHAnsi"/>
          <w:b/>
          <w:sz w:val="24"/>
          <w:szCs w:val="24"/>
        </w:rPr>
        <w:tab/>
      </w:r>
      <w:r w:rsidR="006F5A38">
        <w:rPr>
          <w:rFonts w:asciiTheme="majorHAnsi" w:hAnsiTheme="majorHAnsi"/>
          <w:b/>
          <w:sz w:val="24"/>
          <w:szCs w:val="24"/>
        </w:rPr>
        <w:t xml:space="preserve"> </w:t>
      </w:r>
      <w:r w:rsidRPr="00463A6B">
        <w:rPr>
          <w:rFonts w:asciiTheme="majorHAnsi" w:hAnsiTheme="majorHAnsi"/>
          <w:b/>
          <w:sz w:val="24"/>
          <w:szCs w:val="24"/>
        </w:rPr>
        <w:tab/>
      </w:r>
      <w:r w:rsidR="006F5A38">
        <w:rPr>
          <w:rFonts w:asciiTheme="majorHAnsi" w:hAnsiTheme="majorHAnsi"/>
          <w:b/>
          <w:sz w:val="24"/>
          <w:szCs w:val="24"/>
        </w:rPr>
        <w:t xml:space="preserve"> 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463A6B">
        <w:rPr>
          <w:rFonts w:asciiTheme="majorHAnsi" w:hAnsiTheme="majorHAnsi"/>
          <w:bCs/>
          <w:sz w:val="24"/>
          <w:szCs w:val="24"/>
        </w:rPr>
        <w:t>RECTOR,</w:t>
      </w:r>
      <w:r w:rsidR="0037440C">
        <w:rPr>
          <w:rFonts w:asciiTheme="majorHAnsi" w:hAnsiTheme="majorHAnsi"/>
          <w:bCs/>
          <w:sz w:val="24"/>
          <w:szCs w:val="24"/>
        </w:rPr>
        <w:tab/>
      </w:r>
      <w:r w:rsidR="0037440C">
        <w:rPr>
          <w:rFonts w:asciiTheme="majorHAnsi" w:hAnsiTheme="majorHAnsi"/>
          <w:bCs/>
          <w:sz w:val="24"/>
          <w:szCs w:val="24"/>
        </w:rPr>
        <w:tab/>
      </w:r>
      <w:r w:rsidR="0037440C">
        <w:rPr>
          <w:rFonts w:asciiTheme="majorHAnsi" w:hAnsiTheme="majorHAnsi"/>
          <w:bCs/>
          <w:sz w:val="24"/>
          <w:szCs w:val="24"/>
        </w:rPr>
        <w:tab/>
      </w:r>
      <w:r w:rsidR="0037440C">
        <w:rPr>
          <w:rFonts w:asciiTheme="majorHAnsi" w:hAnsiTheme="majorHAnsi"/>
          <w:bCs/>
          <w:sz w:val="24"/>
          <w:szCs w:val="24"/>
        </w:rPr>
        <w:tab/>
      </w:r>
      <w:r w:rsidR="0037440C">
        <w:rPr>
          <w:rFonts w:asciiTheme="majorHAnsi" w:hAnsiTheme="majorHAnsi"/>
          <w:bCs/>
          <w:sz w:val="24"/>
          <w:szCs w:val="24"/>
        </w:rPr>
        <w:tab/>
      </w:r>
      <w:r w:rsidR="0037440C">
        <w:rPr>
          <w:rFonts w:asciiTheme="majorHAnsi" w:hAnsiTheme="majorHAnsi"/>
          <w:bCs/>
          <w:sz w:val="24"/>
          <w:szCs w:val="24"/>
        </w:rPr>
        <w:tab/>
      </w:r>
      <w:r w:rsidR="0037440C">
        <w:rPr>
          <w:rFonts w:asciiTheme="majorHAnsi" w:hAnsiTheme="majorHAnsi"/>
          <w:bCs/>
          <w:sz w:val="24"/>
          <w:szCs w:val="24"/>
        </w:rPr>
        <w:tab/>
      </w:r>
      <w:r w:rsidRPr="00463A6B">
        <w:rPr>
          <w:rFonts w:asciiTheme="majorHAnsi" w:hAnsiTheme="majorHAnsi"/>
          <w:bCs/>
          <w:sz w:val="24"/>
          <w:szCs w:val="24"/>
        </w:rPr>
        <w:t>Director de grant</w:t>
      </w:r>
      <w:r w:rsidR="0037440C">
        <w:rPr>
          <w:rFonts w:asciiTheme="majorHAnsi" w:hAnsiTheme="majorHAnsi"/>
          <w:bCs/>
          <w:sz w:val="24"/>
          <w:szCs w:val="24"/>
        </w:rPr>
        <w:t>,</w:t>
      </w:r>
      <w:r w:rsidRPr="00463A6B">
        <w:rPr>
          <w:rFonts w:asciiTheme="majorHAnsi" w:hAnsiTheme="majorHAnsi"/>
          <w:bCs/>
          <w:sz w:val="24"/>
          <w:szCs w:val="24"/>
        </w:rPr>
        <w:t xml:space="preserve"> </w:t>
      </w:r>
    </w:p>
    <w:p w:rsidR="00AB17A4" w:rsidRPr="00463A6B" w:rsidRDefault="0037440C" w:rsidP="00C85DE0">
      <w:pPr>
        <w:spacing w:after="0" w:line="240" w:lineRule="auto"/>
        <w:jc w:val="both"/>
        <w:rPr>
          <w:rFonts w:asciiTheme="majorHAnsi" w:hAnsiTheme="majorHAnsi"/>
          <w:bCs/>
          <w:i/>
          <w:color w:val="808080"/>
          <w:sz w:val="24"/>
          <w:szCs w:val="24"/>
        </w:rPr>
      </w:pPr>
      <w:r w:rsidRPr="00463A6B">
        <w:rPr>
          <w:rFonts w:asciiTheme="majorHAnsi" w:hAnsiTheme="majorHAnsi"/>
          <w:bCs/>
          <w:sz w:val="24"/>
          <w:szCs w:val="24"/>
        </w:rPr>
        <w:t xml:space="preserve">Acad. Prof.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Ioan-Aurel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 xml:space="preserve"> POP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 w:rsidR="00AB17A4" w:rsidRPr="00463A6B">
        <w:rPr>
          <w:rFonts w:asciiTheme="majorHAnsi" w:hAnsiTheme="majorHAnsi"/>
          <w:bCs/>
          <w:i/>
          <w:color w:val="808080"/>
          <w:sz w:val="24"/>
          <w:szCs w:val="24"/>
        </w:rPr>
        <w:t>(</w:t>
      </w:r>
      <w:proofErr w:type="spellStart"/>
      <w:r w:rsidR="00AB17A4" w:rsidRPr="00463A6B">
        <w:rPr>
          <w:rFonts w:asciiTheme="majorHAnsi" w:hAnsiTheme="majorHAnsi"/>
          <w:bCs/>
          <w:i/>
          <w:color w:val="808080"/>
          <w:sz w:val="24"/>
          <w:szCs w:val="24"/>
        </w:rPr>
        <w:t>nume</w:t>
      </w:r>
      <w:proofErr w:type="spellEnd"/>
      <w:r w:rsidR="00AB17A4" w:rsidRPr="00463A6B">
        <w:rPr>
          <w:rFonts w:asciiTheme="majorHAnsi" w:hAnsiTheme="majorHAnsi"/>
          <w:bCs/>
          <w:i/>
          <w:color w:val="808080"/>
          <w:sz w:val="24"/>
          <w:szCs w:val="24"/>
        </w:rPr>
        <w:t>/</w:t>
      </w:r>
      <w:proofErr w:type="spellStart"/>
      <w:r w:rsidR="00AB17A4" w:rsidRPr="00463A6B">
        <w:rPr>
          <w:rFonts w:asciiTheme="majorHAnsi" w:hAnsiTheme="majorHAnsi"/>
          <w:bCs/>
          <w:i/>
          <w:color w:val="808080"/>
          <w:sz w:val="24"/>
          <w:szCs w:val="24"/>
        </w:rPr>
        <w:t>prenume</w:t>
      </w:r>
      <w:proofErr w:type="spellEnd"/>
      <w:r w:rsidR="00AB17A4" w:rsidRPr="00463A6B">
        <w:rPr>
          <w:rFonts w:asciiTheme="majorHAnsi" w:hAnsiTheme="majorHAnsi"/>
          <w:bCs/>
          <w:i/>
          <w:color w:val="808080"/>
          <w:sz w:val="24"/>
          <w:szCs w:val="24"/>
        </w:rPr>
        <w:t xml:space="preserve">, </w:t>
      </w:r>
      <w:proofErr w:type="spellStart"/>
      <w:r w:rsidR="00AB17A4" w:rsidRPr="00463A6B">
        <w:rPr>
          <w:rFonts w:asciiTheme="majorHAnsi" w:hAnsiTheme="majorHAnsi"/>
          <w:bCs/>
          <w:i/>
          <w:color w:val="808080"/>
          <w:sz w:val="24"/>
          <w:szCs w:val="24"/>
        </w:rPr>
        <w:t>semnatura</w:t>
      </w:r>
      <w:proofErr w:type="spellEnd"/>
      <w:r w:rsidR="00AB17A4" w:rsidRPr="00463A6B">
        <w:rPr>
          <w:rFonts w:asciiTheme="majorHAnsi" w:hAnsiTheme="majorHAnsi"/>
          <w:bCs/>
          <w:i/>
          <w:color w:val="808080"/>
          <w:sz w:val="24"/>
          <w:szCs w:val="24"/>
        </w:rPr>
        <w:t>)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63A6B">
        <w:rPr>
          <w:rFonts w:asciiTheme="majorHAnsi" w:hAnsiTheme="majorHAnsi"/>
          <w:bCs/>
          <w:sz w:val="24"/>
          <w:szCs w:val="24"/>
        </w:rPr>
        <w:t xml:space="preserve">Director </w:t>
      </w:r>
      <w:proofErr w:type="spellStart"/>
      <w:r w:rsidRPr="00463A6B">
        <w:rPr>
          <w:rFonts w:asciiTheme="majorHAnsi" w:hAnsiTheme="majorHAnsi"/>
          <w:bCs/>
          <w:sz w:val="24"/>
          <w:szCs w:val="24"/>
        </w:rPr>
        <w:t>Financiar-Contabil</w:t>
      </w:r>
      <w:proofErr w:type="spellEnd"/>
      <w:r w:rsidRPr="00463A6B">
        <w:rPr>
          <w:rFonts w:asciiTheme="majorHAnsi" w:hAnsiTheme="majorHAnsi"/>
          <w:bCs/>
          <w:sz w:val="24"/>
          <w:szCs w:val="24"/>
        </w:rPr>
        <w:t>,</w:t>
      </w:r>
      <w:r w:rsidRPr="00463A6B">
        <w:rPr>
          <w:rFonts w:asciiTheme="majorHAnsi" w:hAnsiTheme="majorHAnsi"/>
          <w:bCs/>
          <w:sz w:val="24"/>
          <w:szCs w:val="24"/>
        </w:rPr>
        <w:tab/>
      </w:r>
      <w:r w:rsidR="006F5A38">
        <w:rPr>
          <w:rFonts w:asciiTheme="majorHAnsi" w:hAnsiTheme="majorHAnsi"/>
          <w:bCs/>
          <w:sz w:val="24"/>
          <w:szCs w:val="24"/>
        </w:rPr>
        <w:t xml:space="preserve"> 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63A6B">
        <w:rPr>
          <w:rFonts w:asciiTheme="majorHAnsi" w:hAnsiTheme="majorHAnsi"/>
          <w:bCs/>
          <w:sz w:val="24"/>
          <w:szCs w:val="24"/>
        </w:rPr>
        <w:t xml:space="preserve">Ec.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Istvan</w:t>
      </w:r>
      <w:proofErr w:type="spellEnd"/>
      <w:r w:rsidR="001B5685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1B5685" w:rsidRPr="00463A6B">
        <w:rPr>
          <w:rFonts w:asciiTheme="majorHAnsi" w:hAnsiTheme="majorHAnsi"/>
          <w:bCs/>
          <w:color w:val="000000"/>
          <w:sz w:val="24"/>
          <w:szCs w:val="24"/>
        </w:rPr>
        <w:t>PÜSŐK</w:t>
      </w:r>
      <w:r w:rsidRPr="00463A6B">
        <w:rPr>
          <w:rFonts w:asciiTheme="majorHAnsi" w:hAnsiTheme="majorHAnsi"/>
          <w:bCs/>
          <w:color w:val="000000"/>
          <w:sz w:val="24"/>
          <w:szCs w:val="24"/>
        </w:rPr>
        <w:tab/>
      </w:r>
      <w:r w:rsidRPr="00463A6B">
        <w:rPr>
          <w:rFonts w:asciiTheme="majorHAnsi" w:hAnsiTheme="majorHAnsi"/>
          <w:bCs/>
          <w:color w:val="000000"/>
          <w:sz w:val="24"/>
          <w:szCs w:val="24"/>
        </w:rPr>
        <w:tab/>
      </w:r>
      <w:r w:rsidRPr="00463A6B">
        <w:rPr>
          <w:rFonts w:asciiTheme="majorHAnsi" w:hAnsiTheme="majorHAnsi"/>
          <w:bCs/>
          <w:color w:val="000000"/>
          <w:sz w:val="24"/>
          <w:szCs w:val="24"/>
        </w:rPr>
        <w:tab/>
      </w:r>
      <w:r w:rsidRPr="00463A6B">
        <w:rPr>
          <w:rFonts w:asciiTheme="majorHAnsi" w:hAnsiTheme="majorHAnsi"/>
          <w:sz w:val="24"/>
          <w:szCs w:val="24"/>
        </w:rPr>
        <w:t xml:space="preserve"> </w:t>
      </w:r>
    </w:p>
    <w:p w:rsidR="00AB17A4" w:rsidRPr="00463A6B" w:rsidRDefault="00AB17A4" w:rsidP="00C85DE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AB17A4" w:rsidRPr="00463A6B" w:rsidRDefault="00AB17A4" w:rsidP="00C85DE0">
      <w:pPr>
        <w:pStyle w:val="BodyTextIndent3"/>
        <w:spacing w:after="0" w:line="240" w:lineRule="auto"/>
        <w:ind w:left="0"/>
        <w:rPr>
          <w:rFonts w:asciiTheme="majorHAnsi" w:hAnsiTheme="majorHAnsi"/>
          <w:bCs/>
          <w:color w:val="000000"/>
          <w:sz w:val="24"/>
          <w:szCs w:val="24"/>
        </w:rPr>
      </w:pP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Biroul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juridic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>,</w:t>
      </w:r>
    </w:p>
    <w:p w:rsidR="007756CC" w:rsidRPr="00463A6B" w:rsidRDefault="00AB17A4" w:rsidP="00C85DE0">
      <w:pPr>
        <w:tabs>
          <w:tab w:val="left" w:pos="1418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63A6B">
        <w:rPr>
          <w:rFonts w:asciiTheme="majorHAnsi" w:hAnsiTheme="majorHAnsi"/>
          <w:bCs/>
          <w:color w:val="000000"/>
          <w:sz w:val="24"/>
          <w:szCs w:val="24"/>
        </w:rPr>
        <w:t>Alexandru</w:t>
      </w:r>
      <w:proofErr w:type="spellEnd"/>
      <w:r w:rsidRPr="00463A6B">
        <w:rPr>
          <w:rFonts w:asciiTheme="majorHAnsi" w:hAnsiTheme="majorHAnsi"/>
          <w:bCs/>
          <w:color w:val="000000"/>
          <w:sz w:val="24"/>
          <w:szCs w:val="24"/>
        </w:rPr>
        <w:t xml:space="preserve"> BRAŞOVEANU</w:t>
      </w:r>
    </w:p>
    <w:p w:rsidR="007756CC" w:rsidRPr="00463A6B" w:rsidRDefault="007756CC" w:rsidP="00C85DE0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7756CC" w:rsidRPr="00463A6B" w:rsidSect="00C85DE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86" w:right="1440" w:bottom="1440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03" w:rsidRDefault="00333A03" w:rsidP="006E28CC">
      <w:r>
        <w:separator/>
      </w:r>
    </w:p>
  </w:endnote>
  <w:endnote w:type="continuationSeparator" w:id="0">
    <w:p w:rsidR="00333A03" w:rsidRDefault="00333A03" w:rsidP="006E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erif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jaVuSerifCondensed">
    <w:altName w:val="Adobe Garamon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2A" w:rsidRPr="001B5685" w:rsidRDefault="00A119E9" w:rsidP="001B5685">
    <w:pPr>
      <w:pStyle w:val="Footer"/>
      <w:framePr w:wrap="around" w:vAnchor="text" w:hAnchor="page" w:x="5841" w:y="23"/>
      <w:rPr>
        <w:rStyle w:val="PageNumber"/>
        <w:sz w:val="20"/>
        <w:szCs w:val="20"/>
      </w:rPr>
    </w:pPr>
    <w:r w:rsidRPr="001B5685">
      <w:rPr>
        <w:rStyle w:val="PageNumber"/>
        <w:sz w:val="20"/>
        <w:szCs w:val="20"/>
      </w:rPr>
      <w:fldChar w:fldCharType="begin"/>
    </w:r>
    <w:r w:rsidR="00FC182A" w:rsidRPr="001B5685">
      <w:rPr>
        <w:rStyle w:val="PageNumber"/>
        <w:sz w:val="20"/>
        <w:szCs w:val="20"/>
      </w:rPr>
      <w:instrText xml:space="preserve">PAGE  </w:instrText>
    </w:r>
    <w:r w:rsidRPr="001B5685">
      <w:rPr>
        <w:rStyle w:val="PageNumber"/>
        <w:sz w:val="20"/>
        <w:szCs w:val="20"/>
      </w:rPr>
      <w:fldChar w:fldCharType="separate"/>
    </w:r>
    <w:r w:rsidR="00AD588F">
      <w:rPr>
        <w:rStyle w:val="PageNumber"/>
        <w:noProof/>
        <w:sz w:val="20"/>
        <w:szCs w:val="20"/>
      </w:rPr>
      <w:t>4</w:t>
    </w:r>
    <w:r w:rsidRPr="001B5685">
      <w:rPr>
        <w:rStyle w:val="PageNumber"/>
        <w:sz w:val="20"/>
        <w:szCs w:val="20"/>
      </w:rPr>
      <w:fldChar w:fldCharType="end"/>
    </w:r>
  </w:p>
  <w:p w:rsidR="00FC182A" w:rsidRPr="001B5685" w:rsidRDefault="00FC182A" w:rsidP="001B5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2A" w:rsidRPr="001B5685" w:rsidRDefault="00A119E9" w:rsidP="001B5685">
    <w:pPr>
      <w:pStyle w:val="Footer"/>
      <w:framePr w:wrap="around" w:vAnchor="text" w:hAnchor="page" w:x="5841" w:y="-59"/>
      <w:rPr>
        <w:rStyle w:val="PageNumber"/>
        <w:sz w:val="20"/>
        <w:szCs w:val="20"/>
      </w:rPr>
    </w:pPr>
    <w:r w:rsidRPr="001B5685">
      <w:rPr>
        <w:rStyle w:val="PageNumber"/>
        <w:sz w:val="20"/>
        <w:szCs w:val="20"/>
      </w:rPr>
      <w:fldChar w:fldCharType="begin"/>
    </w:r>
    <w:r w:rsidR="00FC182A" w:rsidRPr="001B5685">
      <w:rPr>
        <w:rStyle w:val="PageNumber"/>
        <w:sz w:val="20"/>
        <w:szCs w:val="20"/>
      </w:rPr>
      <w:instrText xml:space="preserve">PAGE  </w:instrText>
    </w:r>
    <w:r w:rsidRPr="001B5685">
      <w:rPr>
        <w:rStyle w:val="PageNumber"/>
        <w:sz w:val="20"/>
        <w:szCs w:val="20"/>
      </w:rPr>
      <w:fldChar w:fldCharType="separate"/>
    </w:r>
    <w:r w:rsidR="00AD588F">
      <w:rPr>
        <w:rStyle w:val="PageNumber"/>
        <w:noProof/>
        <w:sz w:val="20"/>
        <w:szCs w:val="20"/>
      </w:rPr>
      <w:t>3</w:t>
    </w:r>
    <w:r w:rsidRPr="001B5685">
      <w:rPr>
        <w:rStyle w:val="PageNumber"/>
        <w:sz w:val="20"/>
        <w:szCs w:val="20"/>
      </w:rPr>
      <w:fldChar w:fldCharType="end"/>
    </w:r>
  </w:p>
  <w:p w:rsidR="00FC182A" w:rsidRDefault="00FC182A" w:rsidP="00C85DE0">
    <w:pPr>
      <w:pStyle w:val="Footer"/>
      <w:ind w:right="360" w:firstLine="360"/>
      <w:jc w:val="right"/>
    </w:pPr>
  </w:p>
  <w:p w:rsidR="00FC182A" w:rsidRDefault="00FC18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2A" w:rsidRPr="001B5685" w:rsidRDefault="00A119E9" w:rsidP="001B5685">
    <w:pPr>
      <w:pStyle w:val="Footer"/>
      <w:framePr w:wrap="around" w:vAnchor="text" w:hAnchor="page" w:x="5841" w:y="23"/>
      <w:rPr>
        <w:rStyle w:val="PageNumber"/>
        <w:sz w:val="20"/>
        <w:szCs w:val="20"/>
      </w:rPr>
    </w:pPr>
    <w:r w:rsidRPr="001B5685">
      <w:rPr>
        <w:rStyle w:val="PageNumber"/>
        <w:sz w:val="20"/>
        <w:szCs w:val="20"/>
      </w:rPr>
      <w:fldChar w:fldCharType="begin"/>
    </w:r>
    <w:r w:rsidR="00FC182A" w:rsidRPr="001B5685">
      <w:rPr>
        <w:rStyle w:val="PageNumber"/>
        <w:sz w:val="20"/>
        <w:szCs w:val="20"/>
      </w:rPr>
      <w:instrText xml:space="preserve">PAGE  </w:instrText>
    </w:r>
    <w:r w:rsidRPr="001B5685">
      <w:rPr>
        <w:rStyle w:val="PageNumber"/>
        <w:sz w:val="20"/>
        <w:szCs w:val="20"/>
      </w:rPr>
      <w:fldChar w:fldCharType="separate"/>
    </w:r>
    <w:r w:rsidR="00AD588F">
      <w:rPr>
        <w:rStyle w:val="PageNumber"/>
        <w:noProof/>
        <w:sz w:val="20"/>
        <w:szCs w:val="20"/>
      </w:rPr>
      <w:t>1</w:t>
    </w:r>
    <w:r w:rsidRPr="001B5685">
      <w:rPr>
        <w:rStyle w:val="PageNumber"/>
        <w:sz w:val="20"/>
        <w:szCs w:val="20"/>
      </w:rPr>
      <w:fldChar w:fldCharType="end"/>
    </w:r>
  </w:p>
  <w:p w:rsidR="00FC182A" w:rsidRDefault="00FC1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03" w:rsidRDefault="00333A03" w:rsidP="006E28CC">
      <w:r>
        <w:separator/>
      </w:r>
    </w:p>
  </w:footnote>
  <w:footnote w:type="continuationSeparator" w:id="0">
    <w:p w:rsidR="00333A03" w:rsidRDefault="00333A03" w:rsidP="006E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2A" w:rsidRDefault="00FC182A" w:rsidP="001F5C85">
    <w:pPr>
      <w:pStyle w:val="Footer"/>
      <w:tabs>
        <w:tab w:val="clear" w:pos="9026"/>
        <w:tab w:val="right" w:pos="9090"/>
      </w:tabs>
      <w:ind w:right="-64"/>
      <w:jc w:val="right"/>
      <w:rPr>
        <w:rFonts w:ascii="Garamond" w:eastAsia="Arial Unicode MS" w:hAnsi="Garamond" w:cs="Arial Unicode MS"/>
        <w:b/>
        <w:i/>
        <w:color w:val="1E4C68"/>
        <w:sz w:val="18"/>
        <w:szCs w:val="18"/>
      </w:rPr>
    </w:pPr>
    <w:r>
      <w:rPr>
        <w:rFonts w:ascii="Garamond" w:eastAsia="Arial Unicode MS" w:hAnsi="Garamond" w:cs="Arial Unicode MS"/>
        <w:b/>
        <w:i/>
        <w:noProof/>
        <w:color w:val="1E4C68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-60463</wp:posOffset>
          </wp:positionH>
          <wp:positionV relativeFrom="paragraph">
            <wp:posOffset>-155382</wp:posOffset>
          </wp:positionV>
          <wp:extent cx="3304595" cy="715618"/>
          <wp:effectExtent l="19050" t="0" r="0" b="0"/>
          <wp:wrapNone/>
          <wp:docPr id="1" name="Picture 1" descr="logo U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B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1536" cy="7171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182A" w:rsidRDefault="00FC182A" w:rsidP="001F5C85">
    <w:pPr>
      <w:pStyle w:val="Footer"/>
      <w:tabs>
        <w:tab w:val="clear" w:pos="9026"/>
        <w:tab w:val="right" w:pos="9090"/>
      </w:tabs>
      <w:ind w:right="-64"/>
      <w:jc w:val="right"/>
      <w:rPr>
        <w:rFonts w:ascii="Garamond" w:eastAsia="Arial Unicode MS" w:hAnsi="Garamond" w:cs="Arial Unicode MS"/>
        <w:b/>
        <w:i/>
        <w:color w:val="1E4C68"/>
        <w:sz w:val="18"/>
        <w:szCs w:val="18"/>
      </w:rPr>
    </w:pPr>
  </w:p>
  <w:p w:rsidR="00FC182A" w:rsidRDefault="00FC182A">
    <w:pPr>
      <w:pStyle w:val="Header"/>
      <w:rPr>
        <w:color w:val="1F497D" w:themeColor="text2"/>
      </w:rPr>
    </w:pPr>
  </w:p>
  <w:p w:rsidR="00FC182A" w:rsidRPr="00DF5E87" w:rsidRDefault="00FC182A">
    <w:pPr>
      <w:pStyle w:val="Header"/>
      <w:rPr>
        <w:color w:val="1F497D" w:themeColor="text2"/>
      </w:rPr>
    </w:pPr>
    <w:r w:rsidRPr="00DF5E87">
      <w:rPr>
        <w:color w:val="1F497D" w:themeColor="text2"/>
      </w:rPr>
      <w:t>__________________________________________</w:t>
    </w:r>
    <w:r>
      <w:rPr>
        <w:color w:val="1F497D" w:themeColor="text2"/>
      </w:rPr>
      <w:t>______________________________</w:t>
    </w:r>
    <w:r w:rsidRPr="00DF5E87">
      <w:rPr>
        <w:color w:val="1F497D" w:themeColor="text2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A78"/>
    <w:multiLevelType w:val="hybridMultilevel"/>
    <w:tmpl w:val="4BEE3FA4"/>
    <w:lvl w:ilvl="0" w:tplc="0418000F">
      <w:start w:val="1"/>
      <w:numFmt w:val="decimal"/>
      <w:lvlText w:val="%1."/>
      <w:lvlJc w:val="left"/>
      <w:pPr>
        <w:ind w:left="99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D6DC4094">
      <w:start w:val="1"/>
      <w:numFmt w:val="lowerLetter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CC"/>
    <w:rsid w:val="0000337A"/>
    <w:rsid w:val="000271D5"/>
    <w:rsid w:val="00031E1C"/>
    <w:rsid w:val="00065921"/>
    <w:rsid w:val="00092015"/>
    <w:rsid w:val="000A0595"/>
    <w:rsid w:val="000E00D8"/>
    <w:rsid w:val="000E49DE"/>
    <w:rsid w:val="000E7460"/>
    <w:rsid w:val="001001CC"/>
    <w:rsid w:val="00131ADD"/>
    <w:rsid w:val="0013473C"/>
    <w:rsid w:val="001711FE"/>
    <w:rsid w:val="001762C4"/>
    <w:rsid w:val="001B5685"/>
    <w:rsid w:val="001F5C85"/>
    <w:rsid w:val="002134F3"/>
    <w:rsid w:val="00225515"/>
    <w:rsid w:val="0024423A"/>
    <w:rsid w:val="002849B6"/>
    <w:rsid w:val="002C46C3"/>
    <w:rsid w:val="002D047A"/>
    <w:rsid w:val="003250C4"/>
    <w:rsid w:val="00333A03"/>
    <w:rsid w:val="0037440C"/>
    <w:rsid w:val="00390DA7"/>
    <w:rsid w:val="00393AA6"/>
    <w:rsid w:val="003F29C5"/>
    <w:rsid w:val="003F34C8"/>
    <w:rsid w:val="0041593B"/>
    <w:rsid w:val="00451227"/>
    <w:rsid w:val="004521CD"/>
    <w:rsid w:val="00454003"/>
    <w:rsid w:val="00463A6B"/>
    <w:rsid w:val="004645E8"/>
    <w:rsid w:val="004808AD"/>
    <w:rsid w:val="0048396E"/>
    <w:rsid w:val="00544B63"/>
    <w:rsid w:val="005E1B0D"/>
    <w:rsid w:val="00610055"/>
    <w:rsid w:val="006D21AB"/>
    <w:rsid w:val="006E28CC"/>
    <w:rsid w:val="006F0EDA"/>
    <w:rsid w:val="006F5A38"/>
    <w:rsid w:val="0070640E"/>
    <w:rsid w:val="007756CC"/>
    <w:rsid w:val="0077585E"/>
    <w:rsid w:val="007C6776"/>
    <w:rsid w:val="008203D8"/>
    <w:rsid w:val="00873021"/>
    <w:rsid w:val="00887F5B"/>
    <w:rsid w:val="008A304C"/>
    <w:rsid w:val="008B3BBF"/>
    <w:rsid w:val="008E00CC"/>
    <w:rsid w:val="008E4BE8"/>
    <w:rsid w:val="0092238B"/>
    <w:rsid w:val="009632D3"/>
    <w:rsid w:val="009A4761"/>
    <w:rsid w:val="009C6EE4"/>
    <w:rsid w:val="00A119E9"/>
    <w:rsid w:val="00AA03E6"/>
    <w:rsid w:val="00AB17A4"/>
    <w:rsid w:val="00AD588F"/>
    <w:rsid w:val="00AF5785"/>
    <w:rsid w:val="00B1501D"/>
    <w:rsid w:val="00B57C0E"/>
    <w:rsid w:val="00BC09CA"/>
    <w:rsid w:val="00BD32A2"/>
    <w:rsid w:val="00C220C8"/>
    <w:rsid w:val="00C62640"/>
    <w:rsid w:val="00C6272E"/>
    <w:rsid w:val="00C840B7"/>
    <w:rsid w:val="00C85DE0"/>
    <w:rsid w:val="00C85F28"/>
    <w:rsid w:val="00CD558E"/>
    <w:rsid w:val="00CE0F79"/>
    <w:rsid w:val="00CE5469"/>
    <w:rsid w:val="00D0578B"/>
    <w:rsid w:val="00D21692"/>
    <w:rsid w:val="00D31B16"/>
    <w:rsid w:val="00D33C7F"/>
    <w:rsid w:val="00D90AAF"/>
    <w:rsid w:val="00DB3BC2"/>
    <w:rsid w:val="00DB4529"/>
    <w:rsid w:val="00DC7C2A"/>
    <w:rsid w:val="00DF5E87"/>
    <w:rsid w:val="00E00997"/>
    <w:rsid w:val="00E02590"/>
    <w:rsid w:val="00E82788"/>
    <w:rsid w:val="00FA41BA"/>
    <w:rsid w:val="00FC182A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3A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B17A4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33C7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40B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qFormat/>
    <w:rsid w:val="00D33C7F"/>
    <w:rPr>
      <w:b/>
      <w:bCs/>
    </w:rPr>
  </w:style>
  <w:style w:type="paragraph" w:styleId="NoSpacing">
    <w:name w:val="No Spacing"/>
    <w:uiPriority w:val="1"/>
    <w:qFormat/>
    <w:rsid w:val="00D33C7F"/>
    <w:rPr>
      <w:rFonts w:eastAsia="Calibri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D33C7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28C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28C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28C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28C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3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B1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odyText3">
    <w:name w:val="Body Text 3"/>
    <w:basedOn w:val="Normal"/>
    <w:link w:val="BodyText3Char"/>
    <w:rsid w:val="00AB17A4"/>
    <w:pPr>
      <w:spacing w:after="0" w:line="240" w:lineRule="auto"/>
      <w:jc w:val="both"/>
    </w:pPr>
    <w:rPr>
      <w:rFonts w:ascii="Times New Roman" w:eastAsia="Times New Roman" w:hAnsi="Times New Roman"/>
      <w:bCs/>
      <w:color w:val="000000"/>
      <w:sz w:val="24"/>
      <w:szCs w:val="24"/>
      <w:lang w:val="fr-FR"/>
    </w:rPr>
  </w:style>
  <w:style w:type="character" w:customStyle="1" w:styleId="BodyText3Char">
    <w:name w:val="Body Text 3 Char"/>
    <w:basedOn w:val="DefaultParagraphFont"/>
    <w:link w:val="BodyText3"/>
    <w:rsid w:val="00AB17A4"/>
    <w:rPr>
      <w:bCs/>
      <w:color w:val="000000"/>
      <w:sz w:val="24"/>
      <w:szCs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AB17A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AB17A4"/>
    <w:pPr>
      <w:spacing w:after="120" w:line="36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17A4"/>
    <w:rPr>
      <w:rFonts w:ascii="Arial" w:eastAsia="Calibri" w:hAnsi="Arial" w:cs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7A4"/>
    <w:pPr>
      <w:spacing w:after="120" w:line="360" w:lineRule="auto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7A4"/>
    <w:rPr>
      <w:rFonts w:ascii="Arial" w:eastAsia="Calibri" w:hAnsi="Arial" w:cs="Arial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1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7A4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7A4"/>
    <w:rPr>
      <w:rFonts w:ascii="Calibri" w:eastAsia="Calibri" w:hAnsi="Calibri"/>
      <w:b/>
      <w:bCs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85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3A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B17A4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33C7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40B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qFormat/>
    <w:rsid w:val="00D33C7F"/>
    <w:rPr>
      <w:b/>
      <w:bCs/>
    </w:rPr>
  </w:style>
  <w:style w:type="paragraph" w:styleId="NoSpacing">
    <w:name w:val="No Spacing"/>
    <w:uiPriority w:val="1"/>
    <w:qFormat/>
    <w:rsid w:val="00D33C7F"/>
    <w:rPr>
      <w:rFonts w:eastAsia="Calibri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D33C7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28C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28C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28C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28C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3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B1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odyText3">
    <w:name w:val="Body Text 3"/>
    <w:basedOn w:val="Normal"/>
    <w:link w:val="BodyText3Char"/>
    <w:rsid w:val="00AB17A4"/>
    <w:pPr>
      <w:spacing w:after="0" w:line="240" w:lineRule="auto"/>
      <w:jc w:val="both"/>
    </w:pPr>
    <w:rPr>
      <w:rFonts w:ascii="Times New Roman" w:eastAsia="Times New Roman" w:hAnsi="Times New Roman"/>
      <w:bCs/>
      <w:color w:val="000000"/>
      <w:sz w:val="24"/>
      <w:szCs w:val="24"/>
      <w:lang w:val="fr-FR"/>
    </w:rPr>
  </w:style>
  <w:style w:type="character" w:customStyle="1" w:styleId="BodyText3Char">
    <w:name w:val="Body Text 3 Char"/>
    <w:basedOn w:val="DefaultParagraphFont"/>
    <w:link w:val="BodyText3"/>
    <w:rsid w:val="00AB17A4"/>
    <w:rPr>
      <w:bCs/>
      <w:color w:val="000000"/>
      <w:sz w:val="24"/>
      <w:szCs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AB17A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AB17A4"/>
    <w:pPr>
      <w:spacing w:after="120" w:line="36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17A4"/>
    <w:rPr>
      <w:rFonts w:ascii="Arial" w:eastAsia="Calibri" w:hAnsi="Arial" w:cs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7A4"/>
    <w:pPr>
      <w:spacing w:after="120" w:line="360" w:lineRule="auto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7A4"/>
    <w:rPr>
      <w:rFonts w:ascii="Arial" w:eastAsia="Calibri" w:hAnsi="Arial" w:cs="Arial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1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7A4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7A4"/>
    <w:rPr>
      <w:rFonts w:ascii="Calibri" w:eastAsia="Calibri" w:hAnsi="Calibri"/>
      <w:b/>
      <w:bCs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8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B73DE8-30A3-407D-8BFF-8B809CCF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2</cp:revision>
  <cp:lastPrinted>2013-10-22T08:51:00Z</cp:lastPrinted>
  <dcterms:created xsi:type="dcterms:W3CDTF">2014-02-05T10:30:00Z</dcterms:created>
  <dcterms:modified xsi:type="dcterms:W3CDTF">2014-02-05T10:30:00Z</dcterms:modified>
</cp:coreProperties>
</file>